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4F" w:rsidRDefault="0067784F" w:rsidP="006B2A30">
      <w:pPr>
        <w:rPr>
          <w:rFonts w:asciiTheme="minorHAnsi" w:hAnsiTheme="minorHAnsi"/>
        </w:rPr>
      </w:pPr>
      <w:bookmarkStart w:id="0" w:name="_GoBack"/>
      <w:bookmarkEnd w:id="0"/>
    </w:p>
    <w:p w:rsidR="006B2A30" w:rsidRPr="006B2A30" w:rsidRDefault="006B2A30" w:rsidP="006B2A30">
      <w:pPr>
        <w:rPr>
          <w:rFonts w:asciiTheme="minorHAnsi" w:hAnsiTheme="minorHAnsi" w:cs="Arial"/>
          <w:sz w:val="16"/>
          <w:szCs w:val="16"/>
        </w:rPr>
      </w:pPr>
    </w:p>
    <w:p w:rsidR="0067784F" w:rsidRPr="0097073D" w:rsidRDefault="0097073D" w:rsidP="0097073D">
      <w:pPr>
        <w:jc w:val="center"/>
        <w:rPr>
          <w:rFonts w:asciiTheme="minorHAnsi" w:hAnsiTheme="minorHAnsi"/>
          <w:b/>
          <w:sz w:val="24"/>
        </w:rPr>
      </w:pPr>
      <w:r w:rsidRPr="0097073D">
        <w:rPr>
          <w:rFonts w:asciiTheme="minorHAnsi" w:hAnsiTheme="minorHAnsi"/>
          <w:b/>
          <w:sz w:val="24"/>
        </w:rPr>
        <w:t>Anmeldelsesskema</w:t>
      </w:r>
    </w:p>
    <w:p w:rsidR="0067784F" w:rsidRPr="002E5137" w:rsidRDefault="002E5137" w:rsidP="002E5137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2E5137">
        <w:rPr>
          <w:rFonts w:asciiTheme="minorHAnsi" w:hAnsiTheme="minorHAnsi"/>
          <w:color w:val="000000"/>
        </w:rPr>
        <w:t>Nedenstående skema angiver de oplysninger, som skal indgives til myndighederne ved ansøgning af proje</w:t>
      </w:r>
      <w:r w:rsidRPr="002E5137">
        <w:rPr>
          <w:rFonts w:asciiTheme="minorHAnsi" w:hAnsiTheme="minorHAnsi"/>
          <w:color w:val="000000"/>
        </w:rPr>
        <w:t>k</w:t>
      </w:r>
      <w:r w:rsidRPr="002E5137">
        <w:rPr>
          <w:rFonts w:asciiTheme="minorHAnsi" w:hAnsiTheme="minorHAnsi"/>
          <w:color w:val="000000"/>
        </w:rPr>
        <w:t>ter, der er omfattet af lovens bilag 2, jf. lovens § 21. Bygherren skal, hvor det er relevant for ansøgningen om det konkrete projekt, tage hensyn til kriterierne i lovens bilag 6, når skemaet udfyldes</w:t>
      </w:r>
      <w:r w:rsidRPr="002E5137">
        <w:rPr>
          <w:rFonts w:asciiTheme="minorHAnsi" w:hAnsiTheme="minorHAnsi" w:cs="Tahoma"/>
          <w:color w:val="000000"/>
          <w:szCs w:val="17"/>
        </w:rPr>
        <w:t xml:space="preserve">. </w:t>
      </w:r>
      <w:r w:rsidRPr="002E5137">
        <w:rPr>
          <w:rFonts w:asciiTheme="minorHAnsi" w:hAnsiTheme="minorHAnsi"/>
          <w:color w:val="000000"/>
        </w:rPr>
        <w:t>Såfremt der all</w:t>
      </w:r>
      <w:r w:rsidRPr="002E5137">
        <w:rPr>
          <w:rFonts w:asciiTheme="minorHAnsi" w:hAnsiTheme="minorHAnsi"/>
          <w:color w:val="000000"/>
        </w:rPr>
        <w:t>e</w:t>
      </w:r>
      <w:r w:rsidRPr="002E5137">
        <w:rPr>
          <w:rFonts w:asciiTheme="minorHAnsi" w:hAnsiTheme="minorHAnsi"/>
          <w:color w:val="000000"/>
        </w:rPr>
        <w:t xml:space="preserve">rede foreligger oplysninger om de indvirkninger, projektet kan forventes at få på miljøet, medsendes disse oplysninger. Skemaet finder ikke anvendelse for sager, der behandles af </w:t>
      </w:r>
      <w:r w:rsidRPr="002E5137">
        <w:rPr>
          <w:rFonts w:asciiTheme="minorHAnsi" w:hAnsiTheme="minorHAnsi" w:cs="Tahoma"/>
          <w:color w:val="000000"/>
          <w:szCs w:val="17"/>
        </w:rPr>
        <w:t>Naturstyrelsen</w:t>
      </w:r>
      <w:r w:rsidRPr="002E5137">
        <w:rPr>
          <w:rFonts w:asciiTheme="minorHAnsi" w:hAnsiTheme="minorHAnsi"/>
          <w:color w:val="000000"/>
        </w:rPr>
        <w:t xml:space="preserve"> og Energistyrelsen. Skemaets oplysningskrav er vejledende og fastsat under hensyntagen til kriterierne i lovens bilag 5.</w:t>
      </w:r>
    </w:p>
    <w:p w:rsidR="00D46F6D" w:rsidRPr="00892A91" w:rsidRDefault="00D46F6D" w:rsidP="0067784F">
      <w:pPr>
        <w:rPr>
          <w:rFonts w:asciiTheme="minorHAnsi" w:hAnsiTheme="minorHAnsi"/>
        </w:rPr>
      </w:pPr>
      <w:r w:rsidRPr="00892A91">
        <w:rPr>
          <w:rFonts w:asciiTheme="minorHAnsi" w:hAnsiTheme="minorHAnsi"/>
        </w:rPr>
        <w:t xml:space="preserve">Anlægstyper omfattet af </w:t>
      </w:r>
      <w:r w:rsidR="0042357F">
        <w:rPr>
          <w:rFonts w:asciiTheme="minorHAnsi" w:hAnsiTheme="minorHAnsi"/>
        </w:rPr>
        <w:t xml:space="preserve">Bekendtgørelse af lov om miljøvurdering af planer og programmer og af konkrete projekter (VVM) </w:t>
      </w:r>
      <w:r w:rsidRPr="00892A91">
        <w:rPr>
          <w:rFonts w:asciiTheme="minorHAnsi" w:hAnsiTheme="minorHAnsi"/>
        </w:rPr>
        <w:t>bilag 1 eller 2, der kan have en væsentlig virkning på miljøet, ska</w:t>
      </w:r>
      <w:r w:rsidR="0042357F">
        <w:rPr>
          <w:rFonts w:asciiTheme="minorHAnsi" w:hAnsiTheme="minorHAnsi"/>
        </w:rPr>
        <w:t xml:space="preserve">l vurderes efter </w:t>
      </w:r>
      <w:r w:rsidRPr="00892A91">
        <w:rPr>
          <w:rFonts w:asciiTheme="minorHAnsi" w:hAnsiTheme="minorHAnsi"/>
        </w:rPr>
        <w:t>bekend</w:t>
      </w:r>
      <w:r w:rsidRPr="00892A91">
        <w:rPr>
          <w:rFonts w:asciiTheme="minorHAnsi" w:hAnsiTheme="minorHAnsi"/>
        </w:rPr>
        <w:t>t</w:t>
      </w:r>
      <w:r w:rsidRPr="00892A91">
        <w:rPr>
          <w:rFonts w:asciiTheme="minorHAnsi" w:hAnsiTheme="minorHAnsi"/>
        </w:rPr>
        <w:t>gørelsens bestemmelser, før der må gives tilladelse til etablering, ændring eller udvidelse.</w:t>
      </w:r>
    </w:p>
    <w:p w:rsidR="00D46F6D" w:rsidRPr="00892A91" w:rsidRDefault="00D46F6D" w:rsidP="0067784F">
      <w:pPr>
        <w:rPr>
          <w:rFonts w:asciiTheme="minorHAnsi" w:hAnsiTheme="minorHAnsi"/>
        </w:rPr>
      </w:pPr>
    </w:p>
    <w:p w:rsidR="00D46F6D" w:rsidRPr="00892A91" w:rsidRDefault="00D46F6D" w:rsidP="0067784F">
      <w:pPr>
        <w:rPr>
          <w:rFonts w:asciiTheme="minorHAnsi" w:hAnsiTheme="minorHAnsi"/>
        </w:rPr>
      </w:pPr>
      <w:r w:rsidRPr="00892A91">
        <w:rPr>
          <w:rFonts w:asciiTheme="minorHAnsi" w:hAnsiTheme="minorHAnsi"/>
        </w:rPr>
        <w:t xml:space="preserve">Bilag 1 indeholder de anlægstyper, der altid må antages at kunne påvirke miljøet væsentligt, og derfor er obligatorisk VVM-pligtige. Bilag 2 indeholder anlægstyper, som muligvis kan have en væsentlig virkning på miljøet. Disse anlægstyper skal derfor vurderes indledningsvis – screenes – for at VVM-myndigheden kan afgøre, om det konkrete anlæg må antages at kunne påvirke miljøet væsentligt, og derfor er VVM-pligtigt. </w:t>
      </w:r>
    </w:p>
    <w:p w:rsidR="0067784F" w:rsidRPr="00892A91" w:rsidRDefault="0067784F" w:rsidP="0067784F">
      <w:pPr>
        <w:rPr>
          <w:rFonts w:asciiTheme="minorHAnsi" w:hAnsiTheme="minorHAnsi"/>
        </w:rPr>
      </w:pPr>
    </w:p>
    <w:p w:rsidR="0067784F" w:rsidRPr="00892A91" w:rsidRDefault="0067784F" w:rsidP="0067784F">
      <w:pPr>
        <w:rPr>
          <w:rFonts w:asciiTheme="minorHAnsi" w:hAnsiTheme="minorHAnsi"/>
          <w:szCs w:val="22"/>
        </w:rPr>
      </w:pPr>
      <w:r w:rsidRPr="00892A91">
        <w:rPr>
          <w:rFonts w:asciiTheme="minorHAnsi" w:hAnsiTheme="minorHAnsi"/>
          <w:szCs w:val="22"/>
        </w:rPr>
        <w:t xml:space="preserve">I </w:t>
      </w:r>
      <w:r w:rsidR="006B2A30">
        <w:rPr>
          <w:rFonts w:asciiTheme="minorHAnsi" w:hAnsiTheme="minorHAnsi"/>
          <w:szCs w:val="22"/>
        </w:rPr>
        <w:t xml:space="preserve">henhold til bekendtgørelsens </w:t>
      </w:r>
      <w:r w:rsidR="0097073D" w:rsidRPr="0097073D">
        <w:rPr>
          <w:rFonts w:asciiTheme="minorHAnsi" w:hAnsiTheme="minorHAnsi"/>
          <w:szCs w:val="22"/>
        </w:rPr>
        <w:t>§ 18</w:t>
      </w:r>
      <w:r w:rsidRPr="00892A91">
        <w:rPr>
          <w:rFonts w:asciiTheme="minorHAnsi" w:hAnsiTheme="minorHAnsi"/>
          <w:szCs w:val="22"/>
        </w:rPr>
        <w:t xml:space="preserve"> skal bygherre indgive en skriftlig anmeldelse til kommunen før etabl</w:t>
      </w:r>
      <w:r w:rsidRPr="00892A91">
        <w:rPr>
          <w:rFonts w:asciiTheme="minorHAnsi" w:hAnsiTheme="minorHAnsi"/>
          <w:szCs w:val="22"/>
        </w:rPr>
        <w:t>e</w:t>
      </w:r>
      <w:r w:rsidRPr="00892A91">
        <w:rPr>
          <w:rFonts w:asciiTheme="minorHAnsi" w:hAnsiTheme="minorHAnsi"/>
          <w:szCs w:val="22"/>
        </w:rPr>
        <w:t xml:space="preserve">ring, udvidelse eller ændring af et anlæg, som fremgår af bekendtgørelsens bilag 1 eller 2. </w:t>
      </w:r>
    </w:p>
    <w:p w:rsidR="00BC6317" w:rsidRPr="00892A91" w:rsidRDefault="00BC6317" w:rsidP="0067784F">
      <w:pPr>
        <w:rPr>
          <w:rFonts w:asciiTheme="minorHAnsi" w:hAnsiTheme="minorHAnsi"/>
          <w:szCs w:val="22"/>
        </w:rPr>
      </w:pPr>
    </w:p>
    <w:p w:rsidR="0067784F" w:rsidRPr="00892A91" w:rsidRDefault="0067784F" w:rsidP="0067784F">
      <w:pPr>
        <w:rPr>
          <w:rFonts w:asciiTheme="minorHAnsi" w:hAnsiTheme="minorHAnsi"/>
          <w:szCs w:val="22"/>
        </w:rPr>
      </w:pPr>
      <w:r w:rsidRPr="00892A91">
        <w:rPr>
          <w:rFonts w:asciiTheme="minorHAnsi" w:hAnsiTheme="minorHAnsi"/>
          <w:szCs w:val="22"/>
        </w:rPr>
        <w:t>Skemaet udfyldes af bygherren eller dennes rådgiver baseret på bygherrens viden om eget projekt sa</w:t>
      </w:r>
      <w:r w:rsidRPr="00892A91">
        <w:rPr>
          <w:rFonts w:asciiTheme="minorHAnsi" w:hAnsiTheme="minorHAnsi"/>
          <w:szCs w:val="22"/>
        </w:rPr>
        <w:t>m</w:t>
      </w:r>
      <w:r w:rsidRPr="00892A91">
        <w:rPr>
          <w:rFonts w:asciiTheme="minorHAnsi" w:hAnsiTheme="minorHAnsi"/>
          <w:szCs w:val="22"/>
        </w:rPr>
        <w:t xml:space="preserve">menholdt med de oplysninger og vejledninger, der henvises til via skemaet. Det forudsættes således, at bygherren eller dennes rådgiver er fortrolig med den miljølovgivning som projektet omfattes af. </w:t>
      </w:r>
      <w:r w:rsidR="00BC6317" w:rsidRPr="00892A91">
        <w:rPr>
          <w:rFonts w:asciiTheme="minorHAnsi" w:hAnsiTheme="minorHAnsi"/>
          <w:szCs w:val="22"/>
        </w:rPr>
        <w:t>Det er ikke meningen, at b</w:t>
      </w:r>
      <w:r w:rsidRPr="00892A91">
        <w:rPr>
          <w:rFonts w:asciiTheme="minorHAnsi" w:hAnsiTheme="minorHAnsi"/>
          <w:szCs w:val="22"/>
        </w:rPr>
        <w:t xml:space="preserve">ygherren gennem præcise beregninger </w:t>
      </w:r>
      <w:r w:rsidR="00BC6317" w:rsidRPr="00892A91">
        <w:rPr>
          <w:rFonts w:asciiTheme="minorHAnsi" w:hAnsiTheme="minorHAnsi"/>
          <w:szCs w:val="22"/>
        </w:rPr>
        <w:t xml:space="preserve">skal </w:t>
      </w:r>
      <w:r w:rsidRPr="00892A91">
        <w:rPr>
          <w:rFonts w:asciiTheme="minorHAnsi" w:hAnsiTheme="minorHAnsi"/>
          <w:szCs w:val="22"/>
        </w:rPr>
        <w:t xml:space="preserve">angive projektets forventede påvirkninger, men </w:t>
      </w:r>
      <w:r w:rsidR="00BC6317" w:rsidRPr="00892A91">
        <w:rPr>
          <w:rFonts w:asciiTheme="minorHAnsi" w:hAnsiTheme="minorHAnsi"/>
          <w:szCs w:val="22"/>
        </w:rPr>
        <w:t xml:space="preserve">der skal </w:t>
      </w:r>
      <w:r w:rsidRPr="00892A91">
        <w:rPr>
          <w:rFonts w:asciiTheme="minorHAnsi" w:hAnsiTheme="minorHAnsi"/>
          <w:szCs w:val="22"/>
        </w:rPr>
        <w:t>alene tage</w:t>
      </w:r>
      <w:r w:rsidR="00BC6317" w:rsidRPr="00892A91">
        <w:rPr>
          <w:rFonts w:asciiTheme="minorHAnsi" w:hAnsiTheme="minorHAnsi"/>
          <w:szCs w:val="22"/>
        </w:rPr>
        <w:t>s</w:t>
      </w:r>
      <w:r w:rsidRPr="00892A91">
        <w:rPr>
          <w:rFonts w:asciiTheme="minorHAnsi" w:hAnsiTheme="minorHAnsi"/>
          <w:szCs w:val="22"/>
        </w:rPr>
        <w:t xml:space="preserve"> stilling til overholdelsen af vejledende grænseværdier, og angivne miljøforhold baseret på de oplysninger, der kan </w:t>
      </w:r>
      <w:r w:rsidRPr="00947B5D">
        <w:rPr>
          <w:rFonts w:asciiTheme="minorHAnsi" w:hAnsiTheme="minorHAnsi"/>
          <w:szCs w:val="22"/>
        </w:rPr>
        <w:t>hentes på de angivne offentlige hjemmesider.</w:t>
      </w:r>
      <w:r w:rsidR="0008384A" w:rsidRPr="00947B5D">
        <w:rPr>
          <w:rFonts w:asciiTheme="minorHAnsi" w:hAnsiTheme="minorHAnsi"/>
          <w:szCs w:val="22"/>
        </w:rPr>
        <w:t xml:space="preserve"> </w:t>
      </w:r>
      <w:r w:rsidR="0008384A" w:rsidRPr="00947B5D">
        <w:rPr>
          <w:rFonts w:asciiTheme="minorHAnsi" w:hAnsiTheme="minorHAnsi" w:cs="Arial"/>
          <w:szCs w:val="22"/>
        </w:rPr>
        <w:t>Skemaet er et generelt skema, der kan bruges til forskellige typer af projekter. Derfor kan visse af punkterne være irrelevante for det aktuelle projekt. I det tilfælde angives ”ikke relevant” i tekstboksen ud for punktet</w:t>
      </w:r>
      <w:r w:rsidR="00947B5D">
        <w:rPr>
          <w:rFonts w:asciiTheme="minorHAnsi" w:hAnsiTheme="minorHAnsi" w:cs="Arial"/>
          <w:szCs w:val="22"/>
        </w:rPr>
        <w:t>.</w:t>
      </w:r>
    </w:p>
    <w:p w:rsidR="00BC6317" w:rsidRPr="00892A91" w:rsidRDefault="00BC6317" w:rsidP="0067784F">
      <w:pPr>
        <w:rPr>
          <w:rFonts w:asciiTheme="minorHAnsi" w:hAnsiTheme="minorHAnsi"/>
          <w:b/>
          <w:szCs w:val="22"/>
        </w:rPr>
      </w:pPr>
    </w:p>
    <w:p w:rsidR="00B3693D" w:rsidRDefault="0067784F" w:rsidP="0067784F">
      <w:pPr>
        <w:rPr>
          <w:rFonts w:asciiTheme="minorHAnsi" w:hAnsiTheme="minorHAnsi"/>
          <w:color w:val="666666"/>
          <w:sz w:val="18"/>
          <w:szCs w:val="18"/>
        </w:rPr>
      </w:pPr>
      <w:r w:rsidRPr="00892A91">
        <w:rPr>
          <w:rFonts w:asciiTheme="minorHAnsi" w:hAnsiTheme="minorHAnsi"/>
          <w:szCs w:val="22"/>
        </w:rPr>
        <w:t>Farverne "rød/gul/grøn" angiver, hvorvidt det pågældende tema kan antages at kunne medføre, at proje</w:t>
      </w:r>
      <w:r w:rsidRPr="00892A91">
        <w:rPr>
          <w:rFonts w:asciiTheme="minorHAnsi" w:hAnsiTheme="minorHAnsi"/>
          <w:szCs w:val="22"/>
        </w:rPr>
        <w:t>k</w:t>
      </w:r>
      <w:r w:rsidRPr="00892A91">
        <w:rPr>
          <w:rFonts w:asciiTheme="minorHAnsi" w:hAnsiTheme="minorHAnsi"/>
          <w:szCs w:val="22"/>
        </w:rPr>
        <w:t>tet vurderes at kunne påvirke miljøet væsentligt og dermed være VVM-pligtigt. "Rød" angiver en stor san</w:t>
      </w:r>
      <w:r w:rsidRPr="00892A91">
        <w:rPr>
          <w:rFonts w:asciiTheme="minorHAnsi" w:hAnsiTheme="minorHAnsi"/>
          <w:szCs w:val="22"/>
        </w:rPr>
        <w:t>d</w:t>
      </w:r>
      <w:r w:rsidRPr="00892A91">
        <w:rPr>
          <w:rFonts w:asciiTheme="minorHAnsi" w:hAnsiTheme="minorHAnsi"/>
          <w:szCs w:val="22"/>
        </w:rPr>
        <w:t>synlighed for VVM-pligt og "grøn" en minimal sandsynlighed for VVM-pligt. Hvis feltet er sort, kan spørg</w:t>
      </w:r>
      <w:r w:rsidRPr="00892A91">
        <w:rPr>
          <w:rFonts w:asciiTheme="minorHAnsi" w:hAnsiTheme="minorHAnsi"/>
          <w:szCs w:val="22"/>
        </w:rPr>
        <w:t>s</w:t>
      </w:r>
      <w:r w:rsidRPr="00892A91">
        <w:rPr>
          <w:rFonts w:asciiTheme="minorHAnsi" w:hAnsiTheme="minorHAnsi"/>
          <w:szCs w:val="22"/>
        </w:rPr>
        <w:t>målet ikke besvares med ja eller nej. VVM-pligten afgøres dog af VVM-myndigheden. I de fleste tilfælde vil kommunen være VVM-myndighed</w:t>
      </w:r>
      <w:r w:rsidRPr="00892A91">
        <w:rPr>
          <w:rFonts w:asciiTheme="minorHAnsi" w:hAnsiTheme="minorHAnsi"/>
          <w:color w:val="666666"/>
          <w:sz w:val="18"/>
          <w:szCs w:val="18"/>
        </w:rPr>
        <w:t>.</w:t>
      </w:r>
      <w:r w:rsidR="00B3693D">
        <w:rPr>
          <w:rFonts w:asciiTheme="minorHAnsi" w:hAnsiTheme="minorHAnsi"/>
          <w:color w:val="666666"/>
          <w:sz w:val="18"/>
          <w:szCs w:val="18"/>
        </w:rPr>
        <w:t xml:space="preserve"> </w:t>
      </w:r>
    </w:p>
    <w:p w:rsidR="00D46F6D" w:rsidRPr="00B3693D" w:rsidRDefault="00B3693D" w:rsidP="00B3693D">
      <w:pPr>
        <w:spacing w:before="100" w:beforeAutospacing="1" w:after="100" w:afterAutospacing="1"/>
        <w:rPr>
          <w:rFonts w:asciiTheme="minorHAnsi" w:hAnsiTheme="minorHAnsi" w:cs="Tahoma"/>
          <w:color w:val="000000"/>
          <w:sz w:val="18"/>
          <w:szCs w:val="17"/>
        </w:rPr>
      </w:pPr>
      <w:r w:rsidRPr="00B3693D">
        <w:rPr>
          <w:rFonts w:asciiTheme="minorHAnsi" w:hAnsiTheme="minorHAnsi" w:cs="Tahoma"/>
          <w:color w:val="000000"/>
          <w:szCs w:val="17"/>
        </w:rPr>
        <w:t>Bygherres eller dennes rådgivers udfyldelse af skemaet er omfattet af straffelovens § 161 om strafansvar ved afgivelse af urigtige oplysninger til en offentlig myndighed.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6"/>
        <w:gridCol w:w="992"/>
        <w:gridCol w:w="65"/>
        <w:gridCol w:w="928"/>
        <w:gridCol w:w="110"/>
        <w:gridCol w:w="2897"/>
      </w:tblGrid>
      <w:tr w:rsidR="00D46F6D" w:rsidRPr="00892A91" w:rsidTr="00133EAD">
        <w:tc>
          <w:tcPr>
            <w:tcW w:w="977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F6D" w:rsidRPr="00892A91" w:rsidRDefault="00395FD1" w:rsidP="0008384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line="312" w:lineRule="auto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892A9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Anmeldelse</w:t>
            </w:r>
          </w:p>
        </w:tc>
      </w:tr>
      <w:tr w:rsidR="00D46F6D" w:rsidRPr="00892A91" w:rsidTr="00D66AC9">
        <w:tc>
          <w:tcPr>
            <w:tcW w:w="4786" w:type="dxa"/>
            <w:shd w:val="clear" w:color="auto" w:fill="F2F2F2" w:themeFill="background1" w:themeFillShade="F2"/>
          </w:tcPr>
          <w:p w:rsidR="00D46F6D" w:rsidRPr="00892A91" w:rsidRDefault="00D46F6D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eastAsiaTheme="minorHAnsi" w:hAnsiTheme="minorHAnsi"/>
                <w:b/>
                <w:bCs/>
                <w:szCs w:val="22"/>
                <w:lang w:eastAsia="en-US"/>
              </w:rPr>
              <w:t>Basisoplysninger</w:t>
            </w:r>
          </w:p>
        </w:tc>
        <w:tc>
          <w:tcPr>
            <w:tcW w:w="4992" w:type="dxa"/>
            <w:gridSpan w:val="5"/>
            <w:shd w:val="clear" w:color="auto" w:fill="F2F2F2" w:themeFill="background1" w:themeFillShade="F2"/>
          </w:tcPr>
          <w:p w:rsidR="00D46F6D" w:rsidRPr="00892A91" w:rsidRDefault="00D46F6D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eastAsiaTheme="minorHAnsi" w:hAnsiTheme="minorHAnsi"/>
                <w:b/>
                <w:bCs/>
                <w:szCs w:val="22"/>
                <w:lang w:eastAsia="en-US"/>
              </w:rPr>
              <w:t>Tekst</w:t>
            </w:r>
          </w:p>
        </w:tc>
      </w:tr>
      <w:tr w:rsidR="00D46F6D" w:rsidRPr="00892A91" w:rsidTr="00D66AC9">
        <w:tc>
          <w:tcPr>
            <w:tcW w:w="4786" w:type="dxa"/>
          </w:tcPr>
          <w:p w:rsidR="00D46F6D" w:rsidRPr="00892A91" w:rsidRDefault="00D46F6D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Projektbeskrivelse (kan vedlægges)</w:t>
            </w:r>
          </w:p>
        </w:tc>
        <w:tc>
          <w:tcPr>
            <w:tcW w:w="4992" w:type="dxa"/>
            <w:gridSpan w:val="5"/>
          </w:tcPr>
          <w:p w:rsidR="00D46F6D" w:rsidRPr="00892A91" w:rsidRDefault="00D46F6D">
            <w:pPr>
              <w:rPr>
                <w:rFonts w:asciiTheme="minorHAnsi" w:hAnsiTheme="minorHAnsi"/>
                <w:szCs w:val="22"/>
              </w:rPr>
            </w:pPr>
          </w:p>
        </w:tc>
      </w:tr>
      <w:tr w:rsidR="00D46F6D" w:rsidRPr="00892A91" w:rsidTr="00D66AC9">
        <w:tc>
          <w:tcPr>
            <w:tcW w:w="4786" w:type="dxa"/>
          </w:tcPr>
          <w:p w:rsidR="00D46F6D" w:rsidRPr="00892A91" w:rsidRDefault="00D46F6D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Navn, adresse, telefonnr. og e-mail på bygherre</w:t>
            </w:r>
          </w:p>
        </w:tc>
        <w:tc>
          <w:tcPr>
            <w:tcW w:w="4992" w:type="dxa"/>
            <w:gridSpan w:val="5"/>
          </w:tcPr>
          <w:p w:rsidR="00D46F6D" w:rsidRPr="00892A91" w:rsidRDefault="00D46F6D">
            <w:pPr>
              <w:rPr>
                <w:rFonts w:asciiTheme="minorHAnsi" w:hAnsiTheme="minorHAnsi"/>
                <w:szCs w:val="22"/>
              </w:rPr>
            </w:pPr>
          </w:p>
        </w:tc>
      </w:tr>
      <w:tr w:rsidR="00D46F6D" w:rsidRPr="00892A91" w:rsidTr="00D66AC9">
        <w:tc>
          <w:tcPr>
            <w:tcW w:w="4786" w:type="dxa"/>
          </w:tcPr>
          <w:p w:rsidR="00D46F6D" w:rsidRPr="00892A91" w:rsidRDefault="00D46F6D" w:rsidP="00D66AC9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Navn, adresse, telefonnr. og e-mail på</w:t>
            </w:r>
            <w:r w:rsidR="00D66AC9" w:rsidRPr="00892A91">
              <w:rPr>
                <w:rFonts w:asciiTheme="minorHAnsi" w:eastAsiaTheme="minorHAnsi" w:hAnsiTheme="minorHAnsi"/>
                <w:szCs w:val="22"/>
                <w:lang w:eastAsia="en-US"/>
              </w:rPr>
              <w:t xml:space="preserve"> </w:t>
            </w: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kontaktpe</w:t>
            </w: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r</w:t>
            </w: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son</w:t>
            </w:r>
          </w:p>
        </w:tc>
        <w:tc>
          <w:tcPr>
            <w:tcW w:w="4992" w:type="dxa"/>
            <w:gridSpan w:val="5"/>
          </w:tcPr>
          <w:p w:rsidR="00D46F6D" w:rsidRPr="00892A91" w:rsidRDefault="00D46F6D">
            <w:pPr>
              <w:rPr>
                <w:rFonts w:asciiTheme="minorHAnsi" w:hAnsiTheme="minorHAnsi"/>
                <w:szCs w:val="22"/>
              </w:rPr>
            </w:pPr>
          </w:p>
        </w:tc>
      </w:tr>
      <w:tr w:rsidR="00D46F6D" w:rsidRPr="00892A91" w:rsidTr="00D66AC9">
        <w:tc>
          <w:tcPr>
            <w:tcW w:w="4786" w:type="dxa"/>
          </w:tcPr>
          <w:p w:rsidR="00D46F6D" w:rsidRPr="00892A91" w:rsidRDefault="00D46F6D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Projektets adresse, matr. nr. og ejerlav</w:t>
            </w:r>
          </w:p>
        </w:tc>
        <w:tc>
          <w:tcPr>
            <w:tcW w:w="4992" w:type="dxa"/>
            <w:gridSpan w:val="5"/>
          </w:tcPr>
          <w:p w:rsidR="00D46F6D" w:rsidRPr="00892A91" w:rsidRDefault="00D46F6D">
            <w:pPr>
              <w:rPr>
                <w:rFonts w:asciiTheme="minorHAnsi" w:hAnsiTheme="minorHAnsi"/>
                <w:szCs w:val="22"/>
              </w:rPr>
            </w:pPr>
          </w:p>
        </w:tc>
      </w:tr>
      <w:tr w:rsidR="00D46F6D" w:rsidRPr="00892A91" w:rsidTr="00D66AC9">
        <w:tc>
          <w:tcPr>
            <w:tcW w:w="4786" w:type="dxa"/>
          </w:tcPr>
          <w:p w:rsidR="00D46F6D" w:rsidRPr="00892A91" w:rsidRDefault="00D46F6D" w:rsidP="00D66AC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Projektet berører følgende kommune eller ko</w:t>
            </w: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m</w:t>
            </w: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lastRenderedPageBreak/>
              <w:t>muner</w:t>
            </w:r>
            <w:r w:rsidR="00D66AC9" w:rsidRPr="00892A91">
              <w:rPr>
                <w:rFonts w:asciiTheme="minorHAnsi" w:eastAsiaTheme="minorHAnsi" w:hAnsiTheme="minorHAnsi"/>
                <w:szCs w:val="22"/>
                <w:lang w:eastAsia="en-US"/>
              </w:rPr>
              <w:t xml:space="preserve"> (omfatter såvel den eller de </w:t>
            </w: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kommuner, som projektet</w:t>
            </w:r>
            <w:r w:rsidR="00D66AC9" w:rsidRPr="00892A91">
              <w:rPr>
                <w:rFonts w:asciiTheme="minorHAnsi" w:eastAsiaTheme="minorHAnsi" w:hAnsiTheme="minorHAnsi"/>
                <w:szCs w:val="22"/>
                <w:lang w:eastAsia="en-US"/>
              </w:rPr>
              <w:t xml:space="preserve"> </w:t>
            </w: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er placeret i, som den eller de kommuner,</w:t>
            </w:r>
            <w:r w:rsidR="00D66AC9" w:rsidRPr="00892A91">
              <w:rPr>
                <w:rFonts w:asciiTheme="minorHAnsi" w:eastAsiaTheme="minorHAnsi" w:hAnsiTheme="minorHAnsi"/>
                <w:szCs w:val="22"/>
                <w:lang w:eastAsia="en-US"/>
              </w:rPr>
              <w:t xml:space="preserve"> </w:t>
            </w: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hvis miljø kan tænkes påvirket af pr</w:t>
            </w: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o</w:t>
            </w: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jektet)</w:t>
            </w:r>
          </w:p>
        </w:tc>
        <w:tc>
          <w:tcPr>
            <w:tcW w:w="4992" w:type="dxa"/>
            <w:gridSpan w:val="5"/>
          </w:tcPr>
          <w:p w:rsidR="00D46F6D" w:rsidRPr="00892A91" w:rsidRDefault="00D46F6D">
            <w:pPr>
              <w:rPr>
                <w:rFonts w:asciiTheme="minorHAnsi" w:hAnsiTheme="minorHAnsi"/>
                <w:szCs w:val="22"/>
              </w:rPr>
            </w:pPr>
          </w:p>
        </w:tc>
      </w:tr>
      <w:tr w:rsidR="00D46F6D" w:rsidRPr="00892A91" w:rsidTr="00D66AC9">
        <w:tc>
          <w:tcPr>
            <w:tcW w:w="4786" w:type="dxa"/>
          </w:tcPr>
          <w:p w:rsidR="00D46F6D" w:rsidRPr="00892A91" w:rsidRDefault="00D46F6D" w:rsidP="00BC6317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lastRenderedPageBreak/>
              <w:t>Oversigtskort i målestok 1:50.000</w:t>
            </w:r>
          </w:p>
        </w:tc>
        <w:tc>
          <w:tcPr>
            <w:tcW w:w="4992" w:type="dxa"/>
            <w:gridSpan w:val="5"/>
          </w:tcPr>
          <w:p w:rsidR="00D46F6D" w:rsidRPr="00892A91" w:rsidRDefault="00D46F6D" w:rsidP="00BC6317">
            <w:pPr>
              <w:rPr>
                <w:rFonts w:asciiTheme="minorHAnsi" w:hAnsiTheme="minorHAnsi"/>
                <w:szCs w:val="22"/>
              </w:rPr>
            </w:pPr>
          </w:p>
        </w:tc>
      </w:tr>
      <w:tr w:rsidR="00D46F6D" w:rsidRPr="00892A91" w:rsidTr="00D66AC9">
        <w:tc>
          <w:tcPr>
            <w:tcW w:w="4786" w:type="dxa"/>
            <w:tcBorders>
              <w:bottom w:val="single" w:sz="4" w:space="0" w:color="auto"/>
            </w:tcBorders>
          </w:tcPr>
          <w:p w:rsidR="00D46F6D" w:rsidRPr="00892A91" w:rsidRDefault="00D46F6D" w:rsidP="00D46F6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Kortbilag i målestok 1:10.000 eller 1:5.000 med</w:t>
            </w:r>
          </w:p>
          <w:p w:rsidR="00D46F6D" w:rsidRPr="00892A91" w:rsidRDefault="00D46F6D" w:rsidP="00D66AC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indtegning af anlægget og projektet (vedlægges</w:t>
            </w:r>
            <w:r w:rsidR="00D66AC9" w:rsidRPr="00892A91">
              <w:rPr>
                <w:rFonts w:asciiTheme="minorHAnsi" w:eastAsiaTheme="minorHAnsi" w:hAnsiTheme="minorHAnsi"/>
                <w:szCs w:val="22"/>
                <w:lang w:eastAsia="en-US"/>
              </w:rPr>
              <w:t xml:space="preserve"> </w:t>
            </w: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dog ikke for strækningsanlæg)</w:t>
            </w:r>
          </w:p>
        </w:tc>
        <w:tc>
          <w:tcPr>
            <w:tcW w:w="4992" w:type="dxa"/>
            <w:gridSpan w:val="5"/>
            <w:tcBorders>
              <w:bottom w:val="single" w:sz="4" w:space="0" w:color="auto"/>
            </w:tcBorders>
          </w:tcPr>
          <w:p w:rsidR="00D46F6D" w:rsidRPr="00892A91" w:rsidRDefault="00D46F6D" w:rsidP="00BC6317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Målestok angives:</w:t>
            </w:r>
          </w:p>
        </w:tc>
      </w:tr>
      <w:tr w:rsidR="00D46F6D" w:rsidRPr="00892A91" w:rsidTr="00D66AC9">
        <w:tc>
          <w:tcPr>
            <w:tcW w:w="4786" w:type="dxa"/>
            <w:shd w:val="clear" w:color="auto" w:fill="F2F2F2" w:themeFill="background1" w:themeFillShade="F2"/>
          </w:tcPr>
          <w:p w:rsidR="00D46F6D" w:rsidRPr="00892A91" w:rsidRDefault="00D46F6D" w:rsidP="00BC6317">
            <w:pPr>
              <w:rPr>
                <w:rFonts w:asciiTheme="minorHAnsi" w:hAnsiTheme="minorHAnsi"/>
                <w:b/>
                <w:szCs w:val="22"/>
              </w:rPr>
            </w:pPr>
            <w:r w:rsidRPr="00892A91">
              <w:rPr>
                <w:rFonts w:asciiTheme="minorHAnsi" w:eastAsiaTheme="minorHAnsi" w:hAnsiTheme="minorHAnsi"/>
                <w:b/>
                <w:szCs w:val="22"/>
                <w:lang w:eastAsia="en-US"/>
              </w:rPr>
              <w:t>Forholdet til VVM reglerne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46F6D" w:rsidRPr="0060598F" w:rsidRDefault="00D46F6D" w:rsidP="00D66AC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0598F">
              <w:rPr>
                <w:rFonts w:asciiTheme="minorHAnsi" w:hAnsiTheme="minorHAnsi"/>
                <w:b/>
                <w:szCs w:val="22"/>
              </w:rPr>
              <w:t>Ja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</w:tcPr>
          <w:p w:rsidR="00D46F6D" w:rsidRPr="0060598F" w:rsidRDefault="00D46F6D" w:rsidP="00D66AC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0598F">
              <w:rPr>
                <w:rFonts w:asciiTheme="minorHAnsi" w:hAnsiTheme="minorHAnsi"/>
                <w:b/>
                <w:szCs w:val="22"/>
              </w:rPr>
              <w:t>Nej</w:t>
            </w:r>
          </w:p>
        </w:tc>
        <w:tc>
          <w:tcPr>
            <w:tcW w:w="3007" w:type="dxa"/>
            <w:gridSpan w:val="2"/>
            <w:shd w:val="clear" w:color="auto" w:fill="F2F2F2" w:themeFill="background1" w:themeFillShade="F2"/>
          </w:tcPr>
          <w:p w:rsidR="00D46F6D" w:rsidRPr="00892A91" w:rsidRDefault="00D46F6D" w:rsidP="00BC6317">
            <w:pPr>
              <w:rPr>
                <w:rFonts w:asciiTheme="minorHAnsi" w:hAnsiTheme="minorHAnsi"/>
                <w:szCs w:val="22"/>
              </w:rPr>
            </w:pPr>
          </w:p>
        </w:tc>
      </w:tr>
      <w:tr w:rsidR="00D46F6D" w:rsidRPr="00892A91" w:rsidTr="00D66AC9">
        <w:tc>
          <w:tcPr>
            <w:tcW w:w="4786" w:type="dxa"/>
          </w:tcPr>
          <w:p w:rsidR="00D46F6D" w:rsidRPr="00892A91" w:rsidRDefault="00D46F6D" w:rsidP="00BC6317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 xml:space="preserve">Er projektet opført på bilag 1 til </w:t>
            </w:r>
            <w:r w:rsidR="0042357F">
              <w:rPr>
                <w:rFonts w:asciiTheme="minorHAnsi" w:eastAsiaTheme="minorHAnsi" w:hAnsiTheme="minorHAnsi"/>
                <w:szCs w:val="22"/>
                <w:lang w:eastAsia="en-US"/>
              </w:rPr>
              <w:t>lov om miljøvurd</w:t>
            </w:r>
            <w:r w:rsidR="0042357F">
              <w:rPr>
                <w:rFonts w:asciiTheme="minorHAnsi" w:eastAsiaTheme="minorHAnsi" w:hAnsiTheme="minorHAnsi"/>
                <w:szCs w:val="22"/>
                <w:lang w:eastAsia="en-US"/>
              </w:rPr>
              <w:t>e</w:t>
            </w:r>
            <w:r w:rsidR="0042357F">
              <w:rPr>
                <w:rFonts w:asciiTheme="minorHAnsi" w:eastAsiaTheme="minorHAnsi" w:hAnsiTheme="minorHAnsi"/>
                <w:szCs w:val="22"/>
                <w:lang w:eastAsia="en-US"/>
              </w:rPr>
              <w:t>ring af planer og programmer og af konkrete pr</w:t>
            </w:r>
            <w:r w:rsidR="0042357F">
              <w:rPr>
                <w:rFonts w:asciiTheme="minorHAnsi" w:eastAsiaTheme="minorHAnsi" w:hAnsiTheme="minorHAnsi"/>
                <w:szCs w:val="22"/>
                <w:lang w:eastAsia="en-US"/>
              </w:rPr>
              <w:t>o</w:t>
            </w:r>
            <w:r w:rsidR="0042357F">
              <w:rPr>
                <w:rFonts w:asciiTheme="minorHAnsi" w:eastAsiaTheme="minorHAnsi" w:hAnsiTheme="minorHAnsi"/>
                <w:szCs w:val="22"/>
                <w:lang w:eastAsia="en-US"/>
              </w:rPr>
              <w:t>jekter (VVM).</w:t>
            </w:r>
          </w:p>
        </w:tc>
        <w:tc>
          <w:tcPr>
            <w:tcW w:w="992" w:type="dxa"/>
          </w:tcPr>
          <w:p w:rsidR="00D46F6D" w:rsidRPr="00892A91" w:rsidRDefault="00D46F6D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gridSpan w:val="2"/>
          </w:tcPr>
          <w:p w:rsidR="00D46F6D" w:rsidRPr="00892A91" w:rsidRDefault="00652AB9" w:rsidP="00652AB9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3007" w:type="dxa"/>
            <w:gridSpan w:val="2"/>
          </w:tcPr>
          <w:p w:rsidR="00D46F6D" w:rsidRPr="00892A91" w:rsidRDefault="00D46F6D" w:rsidP="00D46F6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Hvis ja, er der obligatorisk </w:t>
            </w:r>
            <w:proofErr w:type="spellStart"/>
            <w:r w:rsidRPr="00892A9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VVMpligtigt</w:t>
            </w:r>
            <w:proofErr w:type="spellEnd"/>
            <w:r w:rsidRPr="00892A9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.</w:t>
            </w:r>
          </w:p>
          <w:p w:rsidR="00D46F6D" w:rsidRPr="00892A91" w:rsidRDefault="00D66AC9" w:rsidP="00D46F6D">
            <w:pPr>
              <w:rPr>
                <w:rFonts w:asciiTheme="minorHAnsi" w:hAnsiTheme="minorHAnsi"/>
                <w:sz w:val="16"/>
                <w:szCs w:val="16"/>
              </w:rPr>
            </w:pPr>
            <w:r w:rsidRPr="00892A9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Angiv punktet på bilag 1</w:t>
            </w:r>
          </w:p>
        </w:tc>
      </w:tr>
      <w:tr w:rsidR="00D46F6D" w:rsidRPr="00892A91" w:rsidTr="00D66AC9">
        <w:tc>
          <w:tcPr>
            <w:tcW w:w="4786" w:type="dxa"/>
            <w:tcBorders>
              <w:bottom w:val="single" w:sz="4" w:space="0" w:color="auto"/>
            </w:tcBorders>
          </w:tcPr>
          <w:p w:rsidR="00D46F6D" w:rsidRPr="00892A91" w:rsidRDefault="00D46F6D" w:rsidP="00BC6317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 xml:space="preserve">Er projektet opført på bilag 2 til </w:t>
            </w:r>
            <w:r w:rsidR="0042357F">
              <w:rPr>
                <w:rFonts w:asciiTheme="minorHAnsi" w:eastAsiaTheme="minorHAnsi" w:hAnsiTheme="minorHAnsi"/>
                <w:szCs w:val="22"/>
                <w:lang w:eastAsia="en-US"/>
              </w:rPr>
              <w:t>lov om miljøvurd</w:t>
            </w:r>
            <w:r w:rsidR="0042357F">
              <w:rPr>
                <w:rFonts w:asciiTheme="minorHAnsi" w:eastAsiaTheme="minorHAnsi" w:hAnsiTheme="minorHAnsi"/>
                <w:szCs w:val="22"/>
                <w:lang w:eastAsia="en-US"/>
              </w:rPr>
              <w:t>e</w:t>
            </w:r>
            <w:r w:rsidR="0042357F">
              <w:rPr>
                <w:rFonts w:asciiTheme="minorHAnsi" w:eastAsiaTheme="minorHAnsi" w:hAnsiTheme="minorHAnsi"/>
                <w:szCs w:val="22"/>
                <w:lang w:eastAsia="en-US"/>
              </w:rPr>
              <w:t>ring af planer og programmer og af konkrete pr</w:t>
            </w:r>
            <w:r w:rsidR="0042357F">
              <w:rPr>
                <w:rFonts w:asciiTheme="minorHAnsi" w:eastAsiaTheme="minorHAnsi" w:hAnsiTheme="minorHAnsi"/>
                <w:szCs w:val="22"/>
                <w:lang w:eastAsia="en-US"/>
              </w:rPr>
              <w:t>o</w:t>
            </w:r>
            <w:r w:rsidR="0042357F">
              <w:rPr>
                <w:rFonts w:asciiTheme="minorHAnsi" w:eastAsiaTheme="minorHAnsi" w:hAnsiTheme="minorHAnsi"/>
                <w:szCs w:val="22"/>
                <w:lang w:eastAsia="en-US"/>
              </w:rPr>
              <w:t>jekter (VVM).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6F6D" w:rsidRPr="00892A91" w:rsidRDefault="00652AB9" w:rsidP="00652AB9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46F6D" w:rsidRPr="00892A91" w:rsidRDefault="00D46F6D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</w:tcPr>
          <w:p w:rsidR="00D46F6D" w:rsidRPr="00892A91" w:rsidRDefault="00D46F6D" w:rsidP="00BC6317">
            <w:pPr>
              <w:rPr>
                <w:rFonts w:asciiTheme="minorHAnsi" w:hAnsiTheme="minorHAnsi"/>
                <w:sz w:val="16"/>
                <w:szCs w:val="16"/>
              </w:rPr>
            </w:pPr>
            <w:r w:rsidRPr="00892A9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Hvis ja, angiv punktet på bilag 2</w:t>
            </w:r>
            <w:r w:rsidR="009A2A8E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: 2d</w:t>
            </w:r>
            <w:r w:rsidR="00312E6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 Van</w:t>
            </w:r>
            <w:r w:rsidR="00312E6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d</w:t>
            </w:r>
            <w:r w:rsidR="00312E6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forsyningsboringer</w:t>
            </w:r>
          </w:p>
        </w:tc>
      </w:tr>
      <w:tr w:rsidR="00D46F6D" w:rsidRPr="00892A91" w:rsidTr="00D66AC9">
        <w:tc>
          <w:tcPr>
            <w:tcW w:w="4786" w:type="dxa"/>
            <w:shd w:val="clear" w:color="auto" w:fill="F2F2F2" w:themeFill="background1" w:themeFillShade="F2"/>
          </w:tcPr>
          <w:p w:rsidR="00D46F6D" w:rsidRPr="00892A91" w:rsidRDefault="00D46F6D" w:rsidP="00BC6317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eastAsiaTheme="minorHAnsi" w:hAnsiTheme="minorHAnsi"/>
                <w:b/>
                <w:bCs/>
                <w:szCs w:val="22"/>
                <w:lang w:eastAsia="en-US"/>
              </w:rPr>
              <w:t>Projektets karakteristika</w:t>
            </w:r>
          </w:p>
        </w:tc>
        <w:tc>
          <w:tcPr>
            <w:tcW w:w="4992" w:type="dxa"/>
            <w:gridSpan w:val="5"/>
            <w:shd w:val="clear" w:color="auto" w:fill="F2F2F2" w:themeFill="background1" w:themeFillShade="F2"/>
          </w:tcPr>
          <w:p w:rsidR="00D46F6D" w:rsidRPr="00892A91" w:rsidRDefault="00D46F6D" w:rsidP="00BC6317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eastAsiaTheme="minorHAnsi" w:hAnsiTheme="minorHAnsi"/>
                <w:b/>
                <w:bCs/>
                <w:szCs w:val="22"/>
                <w:lang w:eastAsia="en-US"/>
              </w:rPr>
              <w:t>Tekst</w:t>
            </w:r>
          </w:p>
        </w:tc>
      </w:tr>
      <w:tr w:rsidR="00D46F6D" w:rsidRPr="00892A91" w:rsidTr="00D66AC9">
        <w:tc>
          <w:tcPr>
            <w:tcW w:w="4786" w:type="dxa"/>
          </w:tcPr>
          <w:p w:rsidR="00D46F6D" w:rsidRPr="00892A91" w:rsidRDefault="00D46F6D" w:rsidP="00D46F6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1. Hvis bygherren ikke er ejer af de arealer, som</w:t>
            </w:r>
          </w:p>
          <w:p w:rsidR="00D46F6D" w:rsidRPr="00892A91" w:rsidRDefault="00D46F6D" w:rsidP="0008384A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 xml:space="preserve">projektet omfatter angives navn og adresse på pågældende ejer, matr. </w:t>
            </w:r>
            <w:proofErr w:type="spellStart"/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nr</w:t>
            </w:r>
            <w:proofErr w:type="spellEnd"/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 xml:space="preserve"> og ejerlav</w:t>
            </w:r>
            <w:r w:rsidR="0008384A" w:rsidRPr="00892A91">
              <w:rPr>
                <w:rFonts w:asciiTheme="minorHAnsi" w:eastAsiaTheme="minorHAnsi" w:hAnsiTheme="minorHAnsi"/>
                <w:szCs w:val="22"/>
                <w:lang w:eastAsia="en-US"/>
              </w:rPr>
              <w:t>.</w:t>
            </w:r>
          </w:p>
        </w:tc>
        <w:tc>
          <w:tcPr>
            <w:tcW w:w="4992" w:type="dxa"/>
            <w:gridSpan w:val="5"/>
          </w:tcPr>
          <w:p w:rsidR="00D46F6D" w:rsidRPr="00892A91" w:rsidRDefault="00355179" w:rsidP="00BC631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Udfyldes hvis relevant</w:t>
            </w:r>
          </w:p>
        </w:tc>
      </w:tr>
      <w:tr w:rsidR="00D46F6D" w:rsidRPr="00892A91" w:rsidTr="00D66AC9">
        <w:tc>
          <w:tcPr>
            <w:tcW w:w="4786" w:type="dxa"/>
          </w:tcPr>
          <w:p w:rsidR="00D46F6D" w:rsidRPr="00892A91" w:rsidRDefault="00D46F6D" w:rsidP="00D46F6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2. Arealanvendelse efter projektets realisering</w:t>
            </w:r>
          </w:p>
          <w:p w:rsidR="00D46F6D" w:rsidRPr="00892A91" w:rsidRDefault="00D46F6D" w:rsidP="001B4072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Det fremtidige samlede bebyggede areal i m</w:t>
            </w:r>
            <w:r w:rsidRPr="00892A91">
              <w:rPr>
                <w:rFonts w:asciiTheme="minorHAnsi" w:eastAsiaTheme="minorHAnsi" w:hAnsi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D46F6D" w:rsidRPr="00892A91" w:rsidRDefault="00D46F6D" w:rsidP="001B4072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Det fremtidige samlede befæstede areal i m</w:t>
            </w:r>
            <w:r w:rsidRPr="00892A91">
              <w:rPr>
                <w:rFonts w:asciiTheme="minorHAnsi" w:eastAsiaTheme="minorHAnsi" w:hAnsi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4992" w:type="dxa"/>
            <w:gridSpan w:val="5"/>
          </w:tcPr>
          <w:p w:rsidR="00D46F6D" w:rsidRPr="00892A91" w:rsidRDefault="00652AB9" w:rsidP="00BC631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Ikke relevant</w:t>
            </w:r>
          </w:p>
        </w:tc>
      </w:tr>
      <w:tr w:rsidR="00D46F6D" w:rsidRPr="00892A91" w:rsidTr="00D66AC9">
        <w:tc>
          <w:tcPr>
            <w:tcW w:w="4786" w:type="dxa"/>
          </w:tcPr>
          <w:p w:rsidR="00D46F6D" w:rsidRPr="00892A91" w:rsidRDefault="00D46F6D" w:rsidP="00D46F6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3. Projektets areal og volumenmæssige udfor</w:t>
            </w: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m</w:t>
            </w: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ning</w:t>
            </w:r>
          </w:p>
          <w:p w:rsidR="00D46F6D" w:rsidRPr="00892A91" w:rsidRDefault="00D46F6D" w:rsidP="001B4072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Er der behov for grundvandssænkning i forbi</w:t>
            </w: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n</w:t>
            </w: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delse</w:t>
            </w:r>
            <w:r w:rsidR="001B4072"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med projektet og i givet fald hvor meget i</w:t>
            </w:r>
            <w:r w:rsidR="001B4072"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m</w:t>
            </w:r>
          </w:p>
          <w:p w:rsidR="00D46F6D" w:rsidRPr="00892A91" w:rsidRDefault="00D46F6D" w:rsidP="001B4072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Projektets samlede grundareal angivet i ha e</w:t>
            </w: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l</w:t>
            </w: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ler</w:t>
            </w:r>
            <w:r w:rsidR="001B4072"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m</w:t>
            </w:r>
            <w:r w:rsidRPr="00892A91">
              <w:rPr>
                <w:rFonts w:asciiTheme="minorHAnsi" w:eastAsiaTheme="minorHAnsi" w:hAnsi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D46F6D" w:rsidRPr="00892A91" w:rsidRDefault="00D46F6D" w:rsidP="001B4072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Projektets bebyggede areal i m</w:t>
            </w:r>
            <w:r w:rsidRPr="00892A91">
              <w:rPr>
                <w:rFonts w:asciiTheme="minorHAnsi" w:eastAsiaTheme="minorHAnsi" w:hAnsi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D46F6D" w:rsidRPr="00892A91" w:rsidRDefault="00D46F6D" w:rsidP="001B4072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Projektets nye befæstede areal i m</w:t>
            </w:r>
            <w:r w:rsidRPr="00892A91">
              <w:rPr>
                <w:rFonts w:asciiTheme="minorHAnsi" w:eastAsiaTheme="minorHAnsi" w:hAnsi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D46F6D" w:rsidRPr="00892A91" w:rsidRDefault="00D46F6D" w:rsidP="001B4072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Projektets samlede bygningsmasse i m</w:t>
            </w:r>
            <w:r w:rsidRPr="00892A91">
              <w:rPr>
                <w:rFonts w:asciiTheme="minorHAnsi" w:eastAsiaTheme="minorHAnsi" w:hAnsiTheme="minorHAnsi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D46F6D" w:rsidRPr="009B612B" w:rsidRDefault="00D46F6D" w:rsidP="001B4072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Projektets maksimale bygningshøjde i m</w:t>
            </w:r>
          </w:p>
          <w:p w:rsidR="009B612B" w:rsidRPr="00892A91" w:rsidRDefault="009B612B" w:rsidP="001B4072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Beskrivelse af omfanget af eventuelle nedri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v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ningsarbejder i forbindelse med projektet</w:t>
            </w:r>
          </w:p>
        </w:tc>
        <w:tc>
          <w:tcPr>
            <w:tcW w:w="4992" w:type="dxa"/>
            <w:gridSpan w:val="5"/>
          </w:tcPr>
          <w:p w:rsidR="00D46F6D" w:rsidRPr="00892A91" w:rsidRDefault="00652AB9" w:rsidP="00BC631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Ikke relevant</w:t>
            </w:r>
          </w:p>
        </w:tc>
      </w:tr>
      <w:tr w:rsidR="00D46F6D" w:rsidRPr="00892A91" w:rsidTr="00D66AC9">
        <w:tc>
          <w:tcPr>
            <w:tcW w:w="4786" w:type="dxa"/>
            <w:tcBorders>
              <w:bottom w:val="single" w:sz="4" w:space="0" w:color="auto"/>
            </w:tcBorders>
          </w:tcPr>
          <w:p w:rsidR="00D46F6D" w:rsidRPr="00892A91" w:rsidRDefault="00D46F6D" w:rsidP="00D46F6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4. Projektets behov for råstoffer i anlægsperioden</w:t>
            </w:r>
            <w:r w:rsidR="001B4072" w:rsidRPr="00892A91">
              <w:rPr>
                <w:rFonts w:asciiTheme="minorHAnsi" w:eastAsiaTheme="minorHAnsi" w:hAnsiTheme="minorHAnsi"/>
                <w:szCs w:val="22"/>
                <w:lang w:eastAsia="en-US"/>
              </w:rPr>
              <w:t xml:space="preserve">. </w:t>
            </w: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 xml:space="preserve">Råstofforbrug i </w:t>
            </w:r>
            <w:r w:rsidRPr="00892A91">
              <w:rPr>
                <w:rFonts w:asciiTheme="minorHAnsi" w:eastAsiaTheme="minorHAnsi" w:hAnsiTheme="minorHAnsi"/>
                <w:szCs w:val="22"/>
                <w:u w:val="single"/>
                <w:lang w:eastAsia="en-US"/>
              </w:rPr>
              <w:t>anlægsperioden</w:t>
            </w: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 xml:space="preserve"> på type og</w:t>
            </w:r>
          </w:p>
          <w:p w:rsidR="00D46F6D" w:rsidRPr="00892A91" w:rsidRDefault="00D46F6D" w:rsidP="00D46F6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mængde:</w:t>
            </w:r>
          </w:p>
          <w:p w:rsidR="00D46F6D" w:rsidRPr="00892A91" w:rsidRDefault="00D46F6D" w:rsidP="001B4072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Vand</w:t>
            </w:r>
            <w:r w:rsidR="001B4072"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- </w:t>
            </w: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mængde</w:t>
            </w:r>
          </w:p>
          <w:p w:rsidR="00D46F6D" w:rsidRPr="00892A91" w:rsidRDefault="00D46F6D" w:rsidP="001B4072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Affaldstype og mængder</w:t>
            </w:r>
          </w:p>
          <w:p w:rsidR="001B4072" w:rsidRPr="00892A91" w:rsidRDefault="00D46F6D" w:rsidP="001B4072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Spildevand – mængde og type </w:t>
            </w:r>
          </w:p>
          <w:p w:rsidR="00D46F6D" w:rsidRPr="00892A91" w:rsidRDefault="00D46F6D" w:rsidP="001B4072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Håndtering af regnv</w:t>
            </w:r>
            <w:r w:rsidR="001B4072"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and</w:t>
            </w:r>
          </w:p>
          <w:p w:rsidR="00D46F6D" w:rsidRPr="00892A91" w:rsidRDefault="00D46F6D" w:rsidP="001B4072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Anlægsperioden angivet som mm/</w:t>
            </w:r>
            <w:proofErr w:type="spellStart"/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åå</w:t>
            </w:r>
            <w:proofErr w:type="spellEnd"/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– mm/</w:t>
            </w:r>
            <w:proofErr w:type="spellStart"/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åå</w:t>
            </w:r>
            <w:proofErr w:type="spellEnd"/>
          </w:p>
        </w:tc>
        <w:tc>
          <w:tcPr>
            <w:tcW w:w="4992" w:type="dxa"/>
            <w:gridSpan w:val="5"/>
            <w:tcBorders>
              <w:bottom w:val="single" w:sz="4" w:space="0" w:color="auto"/>
            </w:tcBorders>
          </w:tcPr>
          <w:p w:rsidR="00D46F6D" w:rsidRPr="00892A91" w:rsidRDefault="00652AB9" w:rsidP="00BC631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Kun relevant ved etablering af nyt anlæg</w:t>
            </w:r>
          </w:p>
        </w:tc>
      </w:tr>
      <w:tr w:rsidR="00D46F6D" w:rsidRPr="00892A91" w:rsidTr="00D66AC9">
        <w:tc>
          <w:tcPr>
            <w:tcW w:w="4786" w:type="dxa"/>
            <w:shd w:val="clear" w:color="auto" w:fill="F2F2F2" w:themeFill="background1" w:themeFillShade="F2"/>
          </w:tcPr>
          <w:p w:rsidR="00D46F6D" w:rsidRPr="00892A91" w:rsidRDefault="00D46F6D" w:rsidP="00BC6317">
            <w:pPr>
              <w:rPr>
                <w:rFonts w:asciiTheme="minorHAnsi" w:hAnsiTheme="minorHAnsi"/>
                <w:b/>
                <w:szCs w:val="22"/>
              </w:rPr>
            </w:pPr>
            <w:r w:rsidRPr="00892A91">
              <w:rPr>
                <w:rFonts w:asciiTheme="minorHAnsi" w:eastAsiaTheme="minorHAnsi" w:hAnsiTheme="minorHAnsi"/>
                <w:b/>
                <w:szCs w:val="22"/>
                <w:lang w:eastAsia="en-US"/>
              </w:rPr>
              <w:t>Projektets karakteristika</w:t>
            </w:r>
          </w:p>
        </w:tc>
        <w:tc>
          <w:tcPr>
            <w:tcW w:w="4992" w:type="dxa"/>
            <w:gridSpan w:val="5"/>
            <w:shd w:val="clear" w:color="auto" w:fill="F2F2F2" w:themeFill="background1" w:themeFillShade="F2"/>
          </w:tcPr>
          <w:p w:rsidR="00D46F6D" w:rsidRPr="00892A91" w:rsidRDefault="00D46F6D" w:rsidP="00BC6317">
            <w:pPr>
              <w:rPr>
                <w:rFonts w:asciiTheme="minorHAnsi" w:hAnsiTheme="minorHAnsi"/>
                <w:b/>
                <w:szCs w:val="22"/>
              </w:rPr>
            </w:pPr>
            <w:r w:rsidRPr="00892A91">
              <w:rPr>
                <w:rFonts w:asciiTheme="minorHAnsi" w:eastAsiaTheme="minorHAnsi" w:hAnsiTheme="minorHAnsi"/>
                <w:b/>
                <w:szCs w:val="22"/>
                <w:lang w:eastAsia="en-US"/>
              </w:rPr>
              <w:t>Tekst</w:t>
            </w:r>
          </w:p>
        </w:tc>
      </w:tr>
      <w:tr w:rsidR="00D46F6D" w:rsidRPr="00892A91" w:rsidTr="00D66AC9">
        <w:tc>
          <w:tcPr>
            <w:tcW w:w="4786" w:type="dxa"/>
          </w:tcPr>
          <w:p w:rsidR="00D46F6D" w:rsidRPr="00892A91" w:rsidRDefault="00D46F6D" w:rsidP="00D46F6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5. Projektets kapacitet for så vidt angår flow ind</w:t>
            </w:r>
          </w:p>
          <w:p w:rsidR="00D46F6D" w:rsidRPr="00892A91" w:rsidRDefault="00D46F6D" w:rsidP="00D46F6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og ud samt angivelse af placering og opbevaring</w:t>
            </w:r>
          </w:p>
          <w:p w:rsidR="00D46F6D" w:rsidRPr="00892A91" w:rsidRDefault="00D46F6D" w:rsidP="00D46F6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 xml:space="preserve">på kortbilag af råstoffet/produktet i </w:t>
            </w:r>
            <w:r w:rsidRPr="00892A91">
              <w:rPr>
                <w:rFonts w:asciiTheme="minorHAnsi" w:eastAsiaTheme="minorHAnsi" w:hAnsiTheme="minorHAnsi"/>
                <w:szCs w:val="22"/>
                <w:u w:val="single"/>
                <w:lang w:eastAsia="en-US"/>
              </w:rPr>
              <w:t>driftsfasen</w:t>
            </w: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:</w:t>
            </w:r>
          </w:p>
          <w:p w:rsidR="00D46F6D" w:rsidRPr="00892A91" w:rsidRDefault="00D46F6D" w:rsidP="001B4072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Råstoffer</w:t>
            </w:r>
            <w:r w:rsidR="001B4072"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– type og mængde</w:t>
            </w:r>
          </w:p>
          <w:p w:rsidR="00D46F6D" w:rsidRPr="00892A91" w:rsidRDefault="00D46F6D" w:rsidP="001B4072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Mellempr</w:t>
            </w:r>
            <w:r w:rsidR="001B4072"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odukter – type og mængde</w:t>
            </w:r>
          </w:p>
          <w:p w:rsidR="001B4072" w:rsidRPr="00892A91" w:rsidRDefault="00D46F6D" w:rsidP="001B4072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Færdigvar</w:t>
            </w:r>
            <w:r w:rsidR="001B4072"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er – type og mængde</w:t>
            </w:r>
          </w:p>
          <w:p w:rsidR="00D46F6D" w:rsidRPr="00892A91" w:rsidRDefault="001B4072" w:rsidP="001B4072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lastRenderedPageBreak/>
              <w:t>Vand – mængde</w:t>
            </w:r>
          </w:p>
        </w:tc>
        <w:tc>
          <w:tcPr>
            <w:tcW w:w="4992" w:type="dxa"/>
            <w:gridSpan w:val="5"/>
          </w:tcPr>
          <w:p w:rsidR="00D46F6D" w:rsidRPr="00892A91" w:rsidRDefault="00C07E22" w:rsidP="00BC631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 xml:space="preserve">Angiv den forventede årlige </w:t>
            </w:r>
            <w:r w:rsidR="00463CA8">
              <w:rPr>
                <w:rFonts w:asciiTheme="minorHAnsi" w:hAnsiTheme="minorHAnsi"/>
                <w:szCs w:val="22"/>
              </w:rPr>
              <w:t>oppumpede van</w:t>
            </w:r>
            <w:r w:rsidR="00463CA8">
              <w:rPr>
                <w:rFonts w:asciiTheme="minorHAnsi" w:hAnsiTheme="minorHAnsi"/>
                <w:szCs w:val="22"/>
              </w:rPr>
              <w:t>d</w:t>
            </w:r>
            <w:r w:rsidR="00463CA8">
              <w:rPr>
                <w:rFonts w:asciiTheme="minorHAnsi" w:hAnsiTheme="minorHAnsi"/>
                <w:szCs w:val="22"/>
              </w:rPr>
              <w:t>mængde</w:t>
            </w:r>
            <w:r w:rsidR="00866775">
              <w:rPr>
                <w:rFonts w:asciiTheme="minorHAnsi" w:hAnsiTheme="minorHAnsi"/>
                <w:szCs w:val="22"/>
              </w:rPr>
              <w:t>. Yderligere kortbilag er ikke nødvendig</w:t>
            </w:r>
          </w:p>
        </w:tc>
      </w:tr>
      <w:tr w:rsidR="00D46F6D" w:rsidRPr="00892A91" w:rsidTr="001B4072">
        <w:tc>
          <w:tcPr>
            <w:tcW w:w="4786" w:type="dxa"/>
            <w:tcBorders>
              <w:bottom w:val="single" w:sz="4" w:space="0" w:color="auto"/>
            </w:tcBorders>
          </w:tcPr>
          <w:p w:rsidR="00D46F6D" w:rsidRPr="00892A91" w:rsidRDefault="00D46F6D" w:rsidP="00D46F6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lastRenderedPageBreak/>
              <w:t>6. Affaldstype og mængder, som følge af projektet</w:t>
            </w:r>
            <w:r w:rsidR="001B4072" w:rsidRPr="00892A91">
              <w:rPr>
                <w:rFonts w:asciiTheme="minorHAnsi" w:eastAsiaTheme="minorHAnsi" w:hAnsiTheme="minorHAnsi"/>
                <w:szCs w:val="22"/>
                <w:lang w:eastAsia="en-US"/>
              </w:rPr>
              <w:t xml:space="preserve"> </w:t>
            </w: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i driftsfasen:</w:t>
            </w:r>
          </w:p>
          <w:p w:rsidR="00D46F6D" w:rsidRPr="00892A91" w:rsidRDefault="001B4072" w:rsidP="001B4072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Farligt affald</w:t>
            </w:r>
          </w:p>
          <w:p w:rsidR="00D46F6D" w:rsidRPr="00892A91" w:rsidRDefault="001B4072" w:rsidP="001B4072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Andet affald</w:t>
            </w:r>
          </w:p>
          <w:p w:rsidR="00D46F6D" w:rsidRPr="00892A91" w:rsidRDefault="001B4072" w:rsidP="001B4072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Spildevand til renseanlæg</w:t>
            </w:r>
          </w:p>
          <w:p w:rsidR="00D46F6D" w:rsidRPr="00892A91" w:rsidRDefault="00D46F6D" w:rsidP="001B4072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Spildevand med direkte udledning til vandløb, sø,</w:t>
            </w:r>
            <w:r w:rsidR="001B4072"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hav</w:t>
            </w:r>
          </w:p>
          <w:p w:rsidR="00D46F6D" w:rsidRPr="00892A91" w:rsidRDefault="001B4072" w:rsidP="001B4072">
            <w:pPr>
              <w:pStyle w:val="Listeafsnit"/>
              <w:numPr>
                <w:ilvl w:val="0"/>
                <w:numId w:val="6"/>
              </w:num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Håndtering af regnvand</w:t>
            </w:r>
          </w:p>
        </w:tc>
        <w:tc>
          <w:tcPr>
            <w:tcW w:w="4992" w:type="dxa"/>
            <w:gridSpan w:val="5"/>
            <w:tcBorders>
              <w:bottom w:val="single" w:sz="4" w:space="0" w:color="auto"/>
            </w:tcBorders>
          </w:tcPr>
          <w:p w:rsidR="00D46F6D" w:rsidRPr="00892A91" w:rsidRDefault="00652AB9" w:rsidP="00BC631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Ikke relevant</w:t>
            </w:r>
          </w:p>
        </w:tc>
      </w:tr>
      <w:tr w:rsidR="00D46F6D" w:rsidRPr="00892A91" w:rsidTr="001B4072">
        <w:tc>
          <w:tcPr>
            <w:tcW w:w="4786" w:type="dxa"/>
            <w:shd w:val="clear" w:color="auto" w:fill="F2F2F2" w:themeFill="background1" w:themeFillShade="F2"/>
          </w:tcPr>
          <w:p w:rsidR="00D46F6D" w:rsidRPr="00892A91" w:rsidRDefault="00D46F6D" w:rsidP="00BC6317">
            <w:pPr>
              <w:rPr>
                <w:rFonts w:asciiTheme="minorHAnsi" w:hAnsiTheme="minorHAnsi"/>
                <w:b/>
                <w:szCs w:val="22"/>
              </w:rPr>
            </w:pPr>
            <w:r w:rsidRPr="00892A91">
              <w:rPr>
                <w:rFonts w:asciiTheme="minorHAnsi" w:eastAsiaTheme="minorHAnsi" w:hAnsiTheme="minorHAnsi"/>
                <w:b/>
                <w:bCs/>
                <w:szCs w:val="22"/>
                <w:lang w:eastAsia="en-US"/>
              </w:rPr>
              <w:t>Projektets karakteristika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46F6D" w:rsidRPr="00892A91" w:rsidRDefault="00D46F6D" w:rsidP="0008384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892A91">
              <w:rPr>
                <w:rFonts w:asciiTheme="minorHAnsi" w:hAnsiTheme="minorHAnsi"/>
                <w:b/>
                <w:szCs w:val="22"/>
              </w:rPr>
              <w:t>Ja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46F6D" w:rsidRPr="00892A91" w:rsidRDefault="00D46F6D" w:rsidP="0008384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892A91">
              <w:rPr>
                <w:rFonts w:asciiTheme="minorHAnsi" w:hAnsiTheme="minorHAnsi"/>
                <w:b/>
                <w:szCs w:val="22"/>
              </w:rPr>
              <w:t>Nej</w:t>
            </w:r>
          </w:p>
        </w:tc>
        <w:tc>
          <w:tcPr>
            <w:tcW w:w="2897" w:type="dxa"/>
            <w:shd w:val="clear" w:color="auto" w:fill="F2F2F2" w:themeFill="background1" w:themeFillShade="F2"/>
          </w:tcPr>
          <w:p w:rsidR="00D46F6D" w:rsidRPr="00892A91" w:rsidRDefault="00D46F6D" w:rsidP="00BC6317">
            <w:pPr>
              <w:rPr>
                <w:rFonts w:asciiTheme="minorHAnsi" w:hAnsiTheme="minorHAnsi"/>
                <w:b/>
                <w:szCs w:val="22"/>
              </w:rPr>
            </w:pPr>
            <w:r w:rsidRPr="00892A91">
              <w:rPr>
                <w:rFonts w:asciiTheme="minorHAnsi" w:hAnsiTheme="minorHAnsi"/>
                <w:b/>
                <w:szCs w:val="22"/>
              </w:rPr>
              <w:t>Tekst</w:t>
            </w:r>
          </w:p>
        </w:tc>
      </w:tr>
      <w:tr w:rsidR="00D46F6D" w:rsidRPr="00892A91" w:rsidTr="00D66AC9">
        <w:tc>
          <w:tcPr>
            <w:tcW w:w="4786" w:type="dxa"/>
          </w:tcPr>
          <w:p w:rsidR="00D46F6D" w:rsidRPr="00892A91" w:rsidRDefault="00D46F6D" w:rsidP="002E4B3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7. Forudsætter projektet etablering af selvstændig</w:t>
            </w:r>
            <w:r w:rsidR="002E4B34" w:rsidRPr="00892A91">
              <w:rPr>
                <w:rFonts w:asciiTheme="minorHAnsi" w:eastAsiaTheme="minorHAnsi" w:hAnsiTheme="minorHAnsi"/>
                <w:szCs w:val="22"/>
                <w:lang w:eastAsia="en-US"/>
              </w:rPr>
              <w:t xml:space="preserve"> </w:t>
            </w: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vandforsyning</w:t>
            </w:r>
            <w:r w:rsidR="001B4072" w:rsidRPr="00892A91">
              <w:rPr>
                <w:rFonts w:asciiTheme="minorHAnsi" w:eastAsiaTheme="minorHAnsi" w:hAnsiTheme="minorHAnsi"/>
                <w:szCs w:val="22"/>
                <w:lang w:eastAsia="en-US"/>
              </w:rPr>
              <w:t>?</w:t>
            </w:r>
          </w:p>
        </w:tc>
        <w:tc>
          <w:tcPr>
            <w:tcW w:w="1057" w:type="dxa"/>
            <w:gridSpan w:val="2"/>
            <w:shd w:val="clear" w:color="auto" w:fill="FF0000"/>
          </w:tcPr>
          <w:p w:rsidR="00D46F6D" w:rsidRPr="00892A91" w:rsidRDefault="00D46F6D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shd w:val="clear" w:color="auto" w:fill="63FA26"/>
          </w:tcPr>
          <w:p w:rsidR="00D46F6D" w:rsidRPr="00892A91" w:rsidRDefault="00652AB9" w:rsidP="00652AB9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2897" w:type="dxa"/>
          </w:tcPr>
          <w:p w:rsidR="00D46F6D" w:rsidRPr="00892A91" w:rsidRDefault="00D46F6D" w:rsidP="00BC6317">
            <w:pPr>
              <w:rPr>
                <w:rFonts w:asciiTheme="minorHAnsi" w:hAnsiTheme="minorHAnsi"/>
                <w:szCs w:val="22"/>
              </w:rPr>
            </w:pPr>
          </w:p>
        </w:tc>
      </w:tr>
      <w:tr w:rsidR="00D46F6D" w:rsidRPr="00892A91" w:rsidTr="00D66AC9">
        <w:tc>
          <w:tcPr>
            <w:tcW w:w="4786" w:type="dxa"/>
          </w:tcPr>
          <w:p w:rsidR="00D46F6D" w:rsidRPr="00892A91" w:rsidRDefault="00D46F6D" w:rsidP="00D46F6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8. Er anlægget eller dele af anlægget omfattet af</w:t>
            </w:r>
          </w:p>
          <w:p w:rsidR="00D46F6D" w:rsidRPr="00892A91" w:rsidRDefault="001B4072" w:rsidP="00D46F6D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S</w:t>
            </w:r>
            <w:r w:rsidR="00D46F6D" w:rsidRPr="00892A91">
              <w:rPr>
                <w:rFonts w:asciiTheme="minorHAnsi" w:eastAsiaTheme="minorHAnsi" w:hAnsiTheme="minorHAnsi"/>
                <w:szCs w:val="22"/>
                <w:lang w:eastAsia="en-US"/>
              </w:rPr>
              <w:t>tandardvilkår</w:t>
            </w: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?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D46F6D" w:rsidRPr="00892A91" w:rsidRDefault="00D46F6D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D46F6D" w:rsidRPr="00892A91" w:rsidRDefault="00652AB9" w:rsidP="00652AB9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2897" w:type="dxa"/>
          </w:tcPr>
          <w:p w:rsidR="00D46F6D" w:rsidRPr="00892A91" w:rsidRDefault="00D46F6D" w:rsidP="00C503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892A9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Hvis »ja« angiv hvilke. Hvis »nej«</w:t>
            </w:r>
            <w:r w:rsidR="00C50367" w:rsidRPr="00892A9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 </w:t>
            </w:r>
            <w:r w:rsidRPr="00892A9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gå til punkt 10</w:t>
            </w:r>
          </w:p>
        </w:tc>
      </w:tr>
      <w:tr w:rsidR="00D46F6D" w:rsidRPr="00892A91" w:rsidTr="00D66AC9">
        <w:tc>
          <w:tcPr>
            <w:tcW w:w="4786" w:type="dxa"/>
          </w:tcPr>
          <w:p w:rsidR="00D46F6D" w:rsidRPr="00892A91" w:rsidRDefault="00D46F6D" w:rsidP="00D46F6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9. Vil anlægget kunne overholde alle de angivne standardvilkår</w:t>
            </w:r>
            <w:r w:rsidR="001B4072" w:rsidRPr="00892A91">
              <w:rPr>
                <w:rFonts w:asciiTheme="minorHAnsi" w:eastAsiaTheme="minorHAnsi" w:hAnsiTheme="minorHAnsi"/>
                <w:szCs w:val="22"/>
                <w:lang w:eastAsia="en-US"/>
              </w:rPr>
              <w:t>?</w:t>
            </w:r>
          </w:p>
        </w:tc>
        <w:tc>
          <w:tcPr>
            <w:tcW w:w="1057" w:type="dxa"/>
            <w:gridSpan w:val="2"/>
            <w:shd w:val="clear" w:color="auto" w:fill="63FA26"/>
          </w:tcPr>
          <w:p w:rsidR="00D46F6D" w:rsidRPr="00892A91" w:rsidRDefault="00D46F6D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shd w:val="clear" w:color="auto" w:fill="FF0000"/>
          </w:tcPr>
          <w:p w:rsidR="00D46F6D" w:rsidRPr="00892A91" w:rsidRDefault="00652AB9" w:rsidP="00652AB9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Ikke relevant</w:t>
            </w:r>
          </w:p>
        </w:tc>
        <w:tc>
          <w:tcPr>
            <w:tcW w:w="2897" w:type="dxa"/>
          </w:tcPr>
          <w:p w:rsidR="00D46F6D" w:rsidRPr="00892A91" w:rsidRDefault="00D46F6D" w:rsidP="00C503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892A9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Hvis »nej« angives og begrundes</w:t>
            </w:r>
            <w:r w:rsidR="00C50367" w:rsidRPr="00892A9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 </w:t>
            </w:r>
            <w:r w:rsidRPr="00892A9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hvilke vilkår, der ikke vil kunne</w:t>
            </w:r>
            <w:r w:rsidR="00C50367" w:rsidRPr="00892A9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 </w:t>
            </w:r>
            <w:r w:rsidRPr="00892A9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overholdes.</w:t>
            </w:r>
          </w:p>
        </w:tc>
      </w:tr>
      <w:tr w:rsidR="00D46F6D" w:rsidRPr="00892A91" w:rsidTr="00D66AC9">
        <w:tc>
          <w:tcPr>
            <w:tcW w:w="4786" w:type="dxa"/>
          </w:tcPr>
          <w:p w:rsidR="00D46F6D" w:rsidRPr="00892A91" w:rsidRDefault="00D46F6D" w:rsidP="00D46F6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10. Er anlægget eller dele af anlægget omfattet af BREF-dokumenter</w:t>
            </w:r>
            <w:r w:rsidR="00304137" w:rsidRPr="00892A91">
              <w:rPr>
                <w:rStyle w:val="Fodnotehenvisning"/>
                <w:rFonts w:asciiTheme="minorHAnsi" w:eastAsiaTheme="minorHAnsi" w:hAnsiTheme="minorHAnsi"/>
                <w:szCs w:val="22"/>
                <w:lang w:eastAsia="en-US"/>
              </w:rPr>
              <w:footnoteReference w:id="1"/>
            </w:r>
            <w:r w:rsidR="00304137" w:rsidRPr="00892A91">
              <w:rPr>
                <w:rFonts w:asciiTheme="minorHAnsi" w:eastAsiaTheme="minorHAnsi" w:hAnsiTheme="minorHAnsi"/>
                <w:szCs w:val="22"/>
                <w:lang w:eastAsia="en-US"/>
              </w:rPr>
              <w:t>?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D46F6D" w:rsidRPr="00892A91" w:rsidRDefault="00D46F6D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D46F6D" w:rsidRPr="00892A91" w:rsidRDefault="00652AB9" w:rsidP="00652AB9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2897" w:type="dxa"/>
          </w:tcPr>
          <w:p w:rsidR="00D46F6D" w:rsidRPr="00892A91" w:rsidRDefault="00D46F6D" w:rsidP="00C503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892A9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vis »ja« angiv hvilke. Hvis »nej«</w:t>
            </w:r>
            <w:r w:rsidR="00C50367" w:rsidRPr="00892A9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 </w:t>
            </w:r>
            <w:r w:rsidRPr="00892A9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gå til pkt. 12.</w:t>
            </w:r>
          </w:p>
        </w:tc>
      </w:tr>
      <w:tr w:rsidR="002E4B34" w:rsidRPr="00892A91" w:rsidTr="00D66AC9">
        <w:tc>
          <w:tcPr>
            <w:tcW w:w="4786" w:type="dxa"/>
          </w:tcPr>
          <w:p w:rsidR="002E4B34" w:rsidRPr="00892A91" w:rsidRDefault="002E4B34" w:rsidP="00D46F6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11. Vil anlægget kunne overholde de angivne</w:t>
            </w:r>
          </w:p>
          <w:p w:rsidR="002E4B34" w:rsidRPr="00892A91" w:rsidRDefault="002E4B34" w:rsidP="00D46F6D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BREF-dokumenter</w:t>
            </w:r>
            <w:r w:rsidR="00304137" w:rsidRPr="00892A91">
              <w:rPr>
                <w:rFonts w:asciiTheme="minorHAnsi" w:eastAsiaTheme="minorHAnsi" w:hAnsiTheme="minorHAnsi"/>
                <w:szCs w:val="22"/>
                <w:lang w:eastAsia="en-US"/>
              </w:rPr>
              <w:t>?</w:t>
            </w:r>
          </w:p>
        </w:tc>
        <w:tc>
          <w:tcPr>
            <w:tcW w:w="1057" w:type="dxa"/>
            <w:gridSpan w:val="2"/>
            <w:shd w:val="clear" w:color="auto" w:fill="63FA26"/>
          </w:tcPr>
          <w:p w:rsidR="002E4B34" w:rsidRPr="00892A91" w:rsidRDefault="002E4B34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shd w:val="clear" w:color="auto" w:fill="FF0000"/>
          </w:tcPr>
          <w:p w:rsidR="002E4B34" w:rsidRPr="00892A91" w:rsidRDefault="00652AB9" w:rsidP="00652AB9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Ikke relevant</w:t>
            </w:r>
          </w:p>
        </w:tc>
        <w:tc>
          <w:tcPr>
            <w:tcW w:w="2897" w:type="dxa"/>
          </w:tcPr>
          <w:p w:rsidR="002E4B34" w:rsidRPr="00892A91" w:rsidRDefault="002E4B34" w:rsidP="00C503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892A9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Hvis »nej« angives og begrundes hvilke BREF-dokumenter, der ikke vil kunne overholdes.</w:t>
            </w:r>
          </w:p>
        </w:tc>
      </w:tr>
      <w:tr w:rsidR="00D46F6D" w:rsidRPr="00892A91" w:rsidTr="00D66AC9">
        <w:tc>
          <w:tcPr>
            <w:tcW w:w="4786" w:type="dxa"/>
            <w:tcBorders>
              <w:bottom w:val="single" w:sz="4" w:space="0" w:color="auto"/>
            </w:tcBorders>
          </w:tcPr>
          <w:p w:rsidR="00D46F6D" w:rsidRPr="00892A91" w:rsidRDefault="00D46F6D" w:rsidP="00C50367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12. Er anlægget eller dele af anlægget omfattet af</w:t>
            </w:r>
            <w:r w:rsidR="00C50367" w:rsidRPr="00892A91">
              <w:rPr>
                <w:rFonts w:asciiTheme="minorHAnsi" w:eastAsiaTheme="minorHAnsi" w:hAnsiTheme="minorHAnsi"/>
                <w:szCs w:val="22"/>
                <w:lang w:eastAsia="en-US"/>
              </w:rPr>
              <w:t xml:space="preserve"> </w:t>
            </w:r>
            <w:r w:rsidRPr="00892A91">
              <w:rPr>
                <w:rFonts w:asciiTheme="minorHAnsi" w:eastAsiaTheme="minorHAnsi" w:hAnsiTheme="minorHAnsi"/>
                <w:szCs w:val="22"/>
                <w:lang w:eastAsia="en-US"/>
              </w:rPr>
              <w:t>BAT-konklusioner</w:t>
            </w:r>
            <w:r w:rsidR="007E5B8F" w:rsidRPr="00892A91">
              <w:rPr>
                <w:rStyle w:val="Fodnotehenvisning"/>
                <w:rFonts w:asciiTheme="minorHAnsi" w:eastAsiaTheme="minorHAnsi" w:hAnsiTheme="minorHAnsi"/>
                <w:szCs w:val="22"/>
                <w:lang w:eastAsia="en-US"/>
              </w:rPr>
              <w:footnoteReference w:id="2"/>
            </w:r>
            <w:r w:rsidR="00304137" w:rsidRPr="00892A91">
              <w:rPr>
                <w:rFonts w:asciiTheme="minorHAnsi" w:eastAsiaTheme="minorHAnsi" w:hAnsiTheme="minorHAnsi"/>
                <w:szCs w:val="22"/>
                <w:lang w:eastAsia="en-US"/>
              </w:rPr>
              <w:t>?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D46F6D" w:rsidRPr="00892A91" w:rsidRDefault="00D46F6D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D46F6D" w:rsidRPr="00892A91" w:rsidRDefault="00652AB9" w:rsidP="00652AB9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D46F6D" w:rsidRPr="00892A91" w:rsidRDefault="00D46F6D" w:rsidP="00C5036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  <w:r w:rsidRPr="00892A9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Hvi</w:t>
            </w:r>
            <w:r w:rsidR="00C50367" w:rsidRPr="00892A9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s »ja« angiv hvilke. Hvis »nej« </w:t>
            </w:r>
            <w:r w:rsidRPr="00892A9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gå til punkt 14.</w:t>
            </w:r>
          </w:p>
        </w:tc>
      </w:tr>
      <w:tr w:rsidR="00D46F6D" w:rsidRPr="00892A91" w:rsidTr="00D66AC9">
        <w:tc>
          <w:tcPr>
            <w:tcW w:w="4786" w:type="dxa"/>
            <w:shd w:val="clear" w:color="auto" w:fill="D9D9D9" w:themeFill="background1" w:themeFillShade="D9"/>
          </w:tcPr>
          <w:p w:rsidR="00D46F6D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Style w:val="bold1"/>
                <w:rFonts w:asciiTheme="minorHAnsi" w:hAnsiTheme="minorHAnsi"/>
                <w:sz w:val="22"/>
                <w:szCs w:val="22"/>
              </w:rPr>
              <w:t>Projektets karakteristika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F6D" w:rsidRPr="00892A91" w:rsidRDefault="00C50367" w:rsidP="0008384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892A91">
              <w:rPr>
                <w:rFonts w:asciiTheme="minorHAnsi" w:hAnsiTheme="minorHAnsi"/>
                <w:b/>
                <w:szCs w:val="22"/>
              </w:rPr>
              <w:t>Ja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F6D" w:rsidRPr="00892A91" w:rsidRDefault="00C50367" w:rsidP="0008384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892A91">
              <w:rPr>
                <w:rFonts w:asciiTheme="minorHAnsi" w:hAnsiTheme="minorHAnsi"/>
                <w:b/>
                <w:szCs w:val="22"/>
              </w:rPr>
              <w:t>Nej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:rsidR="00D46F6D" w:rsidRPr="00892A91" w:rsidRDefault="00C50367" w:rsidP="00BC6317">
            <w:pPr>
              <w:rPr>
                <w:rFonts w:asciiTheme="minorHAnsi" w:hAnsiTheme="minorHAnsi"/>
                <w:b/>
                <w:szCs w:val="22"/>
              </w:rPr>
            </w:pPr>
            <w:r w:rsidRPr="00892A91">
              <w:rPr>
                <w:rFonts w:asciiTheme="minorHAnsi" w:hAnsiTheme="minorHAnsi"/>
                <w:b/>
                <w:szCs w:val="22"/>
              </w:rPr>
              <w:t>Tekst</w:t>
            </w:r>
          </w:p>
        </w:tc>
      </w:tr>
      <w:tr w:rsidR="00D46F6D" w:rsidRPr="00892A91" w:rsidTr="00D66AC9">
        <w:tc>
          <w:tcPr>
            <w:tcW w:w="4786" w:type="dxa"/>
          </w:tcPr>
          <w:p w:rsidR="00D46F6D" w:rsidRPr="00892A91" w:rsidRDefault="00C50367" w:rsidP="00BC6317">
            <w:pPr>
              <w:rPr>
                <w:rFonts w:asciiTheme="minorHAnsi" w:hAnsiTheme="minorHAnsi"/>
                <w:szCs w:val="22"/>
                <w:vertAlign w:val="superscript"/>
              </w:rPr>
            </w:pPr>
            <w:r w:rsidRPr="00892A91">
              <w:rPr>
                <w:rFonts w:asciiTheme="minorHAnsi" w:hAnsiTheme="minorHAnsi" w:cs="Tahoma"/>
                <w:color w:val="000000"/>
                <w:szCs w:val="22"/>
              </w:rPr>
              <w:t>13. Vil anlægget kunne overh</w:t>
            </w:r>
            <w:r w:rsidR="007E5B8F" w:rsidRPr="00892A91">
              <w:rPr>
                <w:rFonts w:asciiTheme="minorHAnsi" w:hAnsiTheme="minorHAnsi" w:cs="Tahoma"/>
                <w:color w:val="000000"/>
                <w:szCs w:val="22"/>
              </w:rPr>
              <w:t>olde de angivne BAT-konklusioner?</w:t>
            </w:r>
          </w:p>
        </w:tc>
        <w:tc>
          <w:tcPr>
            <w:tcW w:w="1057" w:type="dxa"/>
            <w:gridSpan w:val="2"/>
            <w:shd w:val="clear" w:color="auto" w:fill="63FA26"/>
          </w:tcPr>
          <w:p w:rsidR="00D46F6D" w:rsidRPr="00892A91" w:rsidRDefault="00D46F6D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shd w:val="clear" w:color="auto" w:fill="FF0000"/>
          </w:tcPr>
          <w:p w:rsidR="00D46F6D" w:rsidRPr="00892A91" w:rsidRDefault="00671A15" w:rsidP="00671A15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Ikke relevant</w:t>
            </w:r>
          </w:p>
        </w:tc>
        <w:tc>
          <w:tcPr>
            <w:tcW w:w="2897" w:type="dxa"/>
          </w:tcPr>
          <w:p w:rsidR="00D46F6D" w:rsidRPr="00892A91" w:rsidRDefault="00C50367" w:rsidP="00BC6317">
            <w:pPr>
              <w:rPr>
                <w:rFonts w:asciiTheme="minorHAnsi" w:hAnsiTheme="minorHAnsi"/>
                <w:sz w:val="16"/>
                <w:szCs w:val="16"/>
              </w:rPr>
            </w:pPr>
            <w:r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t>Hvis »nej« angives og begrundes hvilke BAT-konklusioner, der ikke vil kunne overholdes.</w:t>
            </w:r>
          </w:p>
        </w:tc>
      </w:tr>
      <w:tr w:rsidR="00D46F6D" w:rsidRPr="00892A91" w:rsidTr="00D66AC9">
        <w:tc>
          <w:tcPr>
            <w:tcW w:w="4786" w:type="dxa"/>
          </w:tcPr>
          <w:p w:rsidR="00D46F6D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hAnsiTheme="minorHAnsi" w:cs="Tahoma"/>
                <w:color w:val="000000"/>
                <w:szCs w:val="22"/>
              </w:rPr>
              <w:t>14. Er projektet omfattet af en eller flere af Milj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>ø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>styrelsens vejledninger eller bekendtgø</w:t>
            </w:r>
            <w:r w:rsidR="007E5B8F" w:rsidRPr="00892A91">
              <w:rPr>
                <w:rFonts w:asciiTheme="minorHAnsi" w:hAnsiTheme="minorHAnsi" w:cs="Tahoma"/>
                <w:color w:val="000000"/>
                <w:szCs w:val="22"/>
              </w:rPr>
              <w:t>relser om støj?</w:t>
            </w:r>
            <w:r w:rsidR="009C3952" w:rsidRPr="00892A91">
              <w:rPr>
                <w:rFonts w:asciiTheme="minorHAnsi" w:hAnsiTheme="minorHAnsi" w:cs="Tahoma"/>
                <w:color w:val="000000"/>
                <w:szCs w:val="22"/>
              </w:rPr>
              <w:t xml:space="preserve"> Findes på </w:t>
            </w:r>
            <w:hyperlink r:id="rId9" w:history="1">
              <w:r w:rsidR="00671A15" w:rsidRPr="00912FD5">
                <w:rPr>
                  <w:rStyle w:val="Hyperlink"/>
                  <w:rFonts w:asciiTheme="minorHAnsi" w:hAnsiTheme="minorHAnsi" w:cs="Tahoma"/>
                  <w:szCs w:val="22"/>
                </w:rPr>
                <w:t>www.mst</w:t>
              </w:r>
            </w:hyperlink>
            <w:r w:rsidR="009C3952" w:rsidRPr="00892A91">
              <w:rPr>
                <w:rFonts w:asciiTheme="minorHAnsi" w:hAnsiTheme="minorHAnsi" w:cs="Tahoma"/>
                <w:color w:val="000000"/>
                <w:szCs w:val="22"/>
              </w:rPr>
              <w:t>.dk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D46F6D" w:rsidRPr="00892A91" w:rsidRDefault="00D46F6D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D46F6D" w:rsidRPr="00892A91" w:rsidRDefault="00671A15" w:rsidP="00671A15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2897" w:type="dxa"/>
          </w:tcPr>
          <w:p w:rsidR="007E5B8F" w:rsidRPr="00892A91" w:rsidRDefault="00C50367" w:rsidP="007E5B8F">
            <w:pPr>
              <w:rPr>
                <w:rFonts w:asciiTheme="minorHAnsi" w:hAnsiTheme="minorHAnsi" w:cs="Tahoma"/>
                <w:color w:val="000000"/>
                <w:sz w:val="16"/>
                <w:szCs w:val="16"/>
              </w:rPr>
            </w:pPr>
            <w:r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t>Hvis »ja« angives navn og nr. på den eller de pågæl</w:t>
            </w:r>
            <w:r w:rsidR="007E5B8F"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t xml:space="preserve">dende vejledninger eller </w:t>
            </w:r>
            <w:r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t>b</w:t>
            </w:r>
            <w:r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t>e</w:t>
            </w:r>
            <w:r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t>kendtgørelser.</w:t>
            </w:r>
            <w:r w:rsidR="007E5B8F"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t xml:space="preserve"> </w:t>
            </w:r>
          </w:p>
          <w:p w:rsidR="00D46F6D" w:rsidRPr="00892A91" w:rsidRDefault="00C50367" w:rsidP="007E5B8F">
            <w:pPr>
              <w:rPr>
                <w:rFonts w:asciiTheme="minorHAnsi" w:hAnsiTheme="minorHAnsi" w:cs="Tahoma"/>
                <w:color w:val="000000"/>
                <w:sz w:val="16"/>
                <w:szCs w:val="16"/>
              </w:rPr>
            </w:pPr>
            <w:r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t>Hvis »nej« gå til pkt. 17.</w:t>
            </w:r>
          </w:p>
        </w:tc>
      </w:tr>
      <w:tr w:rsidR="00D46F6D" w:rsidRPr="00892A91" w:rsidTr="00D66AC9">
        <w:tc>
          <w:tcPr>
            <w:tcW w:w="4786" w:type="dxa"/>
          </w:tcPr>
          <w:p w:rsidR="00D46F6D" w:rsidRPr="00892A91" w:rsidRDefault="00C50367" w:rsidP="009C3952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hAnsiTheme="minorHAnsi" w:cs="Tahoma"/>
                <w:color w:val="000000"/>
                <w:szCs w:val="22"/>
              </w:rPr>
              <w:t>15. Vil anlægsarbejdet kunne overholde de vejl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>e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>dende grænseværdier for støj og vibrationer jf. ovenfor</w:t>
            </w:r>
            <w:r w:rsidR="007E5B8F" w:rsidRPr="00892A91">
              <w:rPr>
                <w:rFonts w:asciiTheme="minorHAnsi" w:hAnsiTheme="minorHAnsi" w:cs="Tahoma"/>
                <w:color w:val="000000"/>
                <w:szCs w:val="22"/>
              </w:rPr>
              <w:t>?</w:t>
            </w:r>
            <w:r w:rsidR="009C3952" w:rsidRPr="00892A91">
              <w:rPr>
                <w:rFonts w:asciiTheme="minorHAnsi" w:hAnsiTheme="minorHAnsi" w:cs="Tahoma"/>
                <w:color w:val="000000"/>
                <w:szCs w:val="22"/>
              </w:rPr>
              <w:t xml:space="preserve"> </w:t>
            </w:r>
          </w:p>
        </w:tc>
        <w:tc>
          <w:tcPr>
            <w:tcW w:w="1057" w:type="dxa"/>
            <w:gridSpan w:val="2"/>
            <w:shd w:val="clear" w:color="auto" w:fill="63FA26"/>
          </w:tcPr>
          <w:p w:rsidR="00D46F6D" w:rsidRPr="00892A91" w:rsidRDefault="00D46F6D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:rsidR="00D46F6D" w:rsidRPr="00892A91" w:rsidRDefault="00671A15" w:rsidP="00671A15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Ikke relevant</w:t>
            </w:r>
          </w:p>
        </w:tc>
        <w:tc>
          <w:tcPr>
            <w:tcW w:w="2897" w:type="dxa"/>
          </w:tcPr>
          <w:p w:rsidR="00D46F6D" w:rsidRPr="00892A91" w:rsidRDefault="00C50367" w:rsidP="00BC6317">
            <w:pPr>
              <w:rPr>
                <w:rFonts w:asciiTheme="minorHAnsi" w:hAnsiTheme="minorHAnsi"/>
                <w:sz w:val="16"/>
                <w:szCs w:val="16"/>
              </w:rPr>
            </w:pPr>
            <w:r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t>Hvis »nej« angives overskridelsens omfang og begrundelse for overskride</w:t>
            </w:r>
            <w:r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t>l</w:t>
            </w:r>
            <w:r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t>sen</w:t>
            </w:r>
          </w:p>
        </w:tc>
      </w:tr>
      <w:tr w:rsidR="00D46F6D" w:rsidRPr="00892A91" w:rsidTr="00D66AC9">
        <w:tc>
          <w:tcPr>
            <w:tcW w:w="4786" w:type="dxa"/>
          </w:tcPr>
          <w:p w:rsidR="00D46F6D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hAnsiTheme="minorHAnsi" w:cs="Tahoma"/>
                <w:color w:val="000000"/>
                <w:szCs w:val="22"/>
              </w:rPr>
              <w:t>16. Vil det samlede anlæg, når projektet er udført, kunne overholde de vejledende grænsevæ</w:t>
            </w:r>
            <w:r w:rsidR="009C3952" w:rsidRPr="00892A91">
              <w:rPr>
                <w:rFonts w:asciiTheme="minorHAnsi" w:hAnsiTheme="minorHAnsi" w:cs="Tahoma"/>
                <w:color w:val="000000"/>
                <w:szCs w:val="22"/>
              </w:rPr>
              <w:t xml:space="preserve">rdier for støj og vibrationer 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>jf. ovenfor</w:t>
            </w:r>
            <w:r w:rsidR="007E5B8F" w:rsidRPr="00892A91">
              <w:rPr>
                <w:rFonts w:asciiTheme="minorHAnsi" w:hAnsiTheme="minorHAnsi" w:cs="Tahoma"/>
                <w:color w:val="000000"/>
                <w:szCs w:val="22"/>
              </w:rPr>
              <w:t>?</w:t>
            </w:r>
          </w:p>
        </w:tc>
        <w:tc>
          <w:tcPr>
            <w:tcW w:w="1057" w:type="dxa"/>
            <w:gridSpan w:val="2"/>
            <w:shd w:val="clear" w:color="auto" w:fill="63FA26"/>
          </w:tcPr>
          <w:p w:rsidR="00D46F6D" w:rsidRPr="00892A91" w:rsidRDefault="00D46F6D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shd w:val="clear" w:color="auto" w:fill="FF0000"/>
          </w:tcPr>
          <w:p w:rsidR="00D46F6D" w:rsidRPr="00892A91" w:rsidRDefault="00671A15" w:rsidP="00671A15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Ikke relevant</w:t>
            </w:r>
          </w:p>
        </w:tc>
        <w:tc>
          <w:tcPr>
            <w:tcW w:w="2897" w:type="dxa"/>
          </w:tcPr>
          <w:p w:rsidR="00D46F6D" w:rsidRPr="00892A91" w:rsidRDefault="00C50367" w:rsidP="00BC6317">
            <w:pPr>
              <w:rPr>
                <w:rFonts w:asciiTheme="minorHAnsi" w:hAnsiTheme="minorHAnsi"/>
                <w:sz w:val="16"/>
                <w:szCs w:val="16"/>
              </w:rPr>
            </w:pPr>
            <w:r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t>Hvis »nej« angives overskridelsens omfang og begrundelse for overskride</w:t>
            </w:r>
            <w:r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t>l</w:t>
            </w:r>
            <w:r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t>sen</w:t>
            </w:r>
          </w:p>
        </w:tc>
      </w:tr>
      <w:tr w:rsidR="00D46F6D" w:rsidRPr="00892A91" w:rsidTr="00D66AC9">
        <w:tc>
          <w:tcPr>
            <w:tcW w:w="4786" w:type="dxa"/>
          </w:tcPr>
          <w:p w:rsidR="00D46F6D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hAnsiTheme="minorHAnsi" w:cs="Tahoma"/>
                <w:color w:val="000000"/>
                <w:szCs w:val="22"/>
              </w:rPr>
              <w:t>17. Er projektet omfattet Miljøstyrelsens vejle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>d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>ninger, regler og bekendtgørelser om luftforur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>e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>ning</w:t>
            </w:r>
            <w:r w:rsidR="007E5B8F" w:rsidRPr="00892A91">
              <w:rPr>
                <w:rFonts w:asciiTheme="minorHAnsi" w:hAnsiTheme="minorHAnsi" w:cs="Tahoma"/>
                <w:color w:val="000000"/>
                <w:szCs w:val="22"/>
              </w:rPr>
              <w:t>?</w:t>
            </w:r>
            <w:r w:rsidR="009C3952" w:rsidRPr="00892A91">
              <w:rPr>
                <w:rFonts w:asciiTheme="minorHAnsi" w:hAnsiTheme="minorHAnsi" w:cs="Tahoma"/>
                <w:color w:val="000000"/>
                <w:szCs w:val="22"/>
              </w:rPr>
              <w:t xml:space="preserve"> Findes på </w:t>
            </w:r>
            <w:hyperlink r:id="rId10" w:history="1">
              <w:r w:rsidR="009C3952" w:rsidRPr="00892A91">
                <w:rPr>
                  <w:rStyle w:val="Hyperlink"/>
                  <w:rFonts w:asciiTheme="minorHAnsi" w:hAnsiTheme="minorHAnsi" w:cs="Tahoma"/>
                  <w:szCs w:val="22"/>
                </w:rPr>
                <w:t>www.mst.dk</w:t>
              </w:r>
            </w:hyperlink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D46F6D" w:rsidRPr="00892A91" w:rsidRDefault="00D46F6D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D46F6D" w:rsidRPr="00892A91" w:rsidRDefault="00671A15" w:rsidP="00671A15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2897" w:type="dxa"/>
          </w:tcPr>
          <w:p w:rsidR="00C50367" w:rsidRPr="00892A91" w:rsidRDefault="00C50367" w:rsidP="00C50367">
            <w:pPr>
              <w:rPr>
                <w:rFonts w:asciiTheme="minorHAnsi" w:hAnsiTheme="minorHAnsi" w:cs="Tahoma"/>
                <w:color w:val="000000"/>
                <w:sz w:val="16"/>
                <w:szCs w:val="16"/>
              </w:rPr>
            </w:pPr>
            <w:r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t>Hvis »ja« angives navn og nr. på den eller de pågældende vejledninger, regler eller bekendtgørelser.</w:t>
            </w:r>
          </w:p>
          <w:p w:rsidR="00C50367" w:rsidRPr="00892A91" w:rsidRDefault="00C50367" w:rsidP="00C50367">
            <w:pPr>
              <w:rPr>
                <w:rFonts w:asciiTheme="minorHAnsi" w:hAnsiTheme="minorHAnsi" w:cs="Tahoma"/>
                <w:color w:val="000000"/>
                <w:sz w:val="16"/>
                <w:szCs w:val="16"/>
              </w:rPr>
            </w:pPr>
            <w:r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t>Hvis »nej« gå til pkt. 20.</w:t>
            </w:r>
          </w:p>
          <w:p w:rsidR="00D46F6D" w:rsidRPr="00892A91" w:rsidRDefault="00D46F6D" w:rsidP="00BC63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46F6D" w:rsidRPr="00892A91" w:rsidTr="00D66AC9">
        <w:tc>
          <w:tcPr>
            <w:tcW w:w="4786" w:type="dxa"/>
          </w:tcPr>
          <w:p w:rsidR="00D46F6D" w:rsidRPr="00892A91" w:rsidRDefault="00C50367" w:rsidP="009C3952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hAnsiTheme="minorHAnsi" w:cs="Tahoma"/>
                <w:color w:val="000000"/>
                <w:szCs w:val="22"/>
              </w:rPr>
              <w:t>18. Vil anlægsarbejdet kunne overholde de vejl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>e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>dende gr</w:t>
            </w:r>
            <w:r w:rsidR="009C3952" w:rsidRPr="00892A91">
              <w:rPr>
                <w:rFonts w:asciiTheme="minorHAnsi" w:hAnsiTheme="minorHAnsi" w:cs="Tahoma"/>
                <w:color w:val="000000"/>
                <w:szCs w:val="22"/>
              </w:rPr>
              <w:t xml:space="preserve">ænseværdier for luftforurening 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>jf. ove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>n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>for</w:t>
            </w:r>
            <w:r w:rsidR="007E5B8F" w:rsidRPr="00892A91">
              <w:rPr>
                <w:rFonts w:asciiTheme="minorHAnsi" w:hAnsiTheme="minorHAnsi" w:cs="Tahoma"/>
                <w:color w:val="000000"/>
                <w:szCs w:val="22"/>
              </w:rPr>
              <w:t>?</w:t>
            </w:r>
          </w:p>
        </w:tc>
        <w:tc>
          <w:tcPr>
            <w:tcW w:w="1057" w:type="dxa"/>
            <w:gridSpan w:val="2"/>
            <w:shd w:val="clear" w:color="auto" w:fill="63FA26"/>
          </w:tcPr>
          <w:p w:rsidR="00D46F6D" w:rsidRPr="00892A91" w:rsidRDefault="00D46F6D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:rsidR="00D46F6D" w:rsidRPr="00892A91" w:rsidRDefault="00671A15" w:rsidP="00671A15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Ikke relevant</w:t>
            </w:r>
          </w:p>
        </w:tc>
        <w:tc>
          <w:tcPr>
            <w:tcW w:w="2897" w:type="dxa"/>
          </w:tcPr>
          <w:p w:rsidR="00D46F6D" w:rsidRPr="00892A91" w:rsidRDefault="00C50367" w:rsidP="00BC6317">
            <w:pPr>
              <w:rPr>
                <w:rFonts w:asciiTheme="minorHAnsi" w:hAnsiTheme="minorHAnsi"/>
                <w:sz w:val="16"/>
                <w:szCs w:val="16"/>
              </w:rPr>
            </w:pPr>
            <w:r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t>Hvis »Nej« angives overskridelsens omfang og begrundelse for overskride</w:t>
            </w:r>
            <w:r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t>l</w:t>
            </w:r>
            <w:r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t>sen.</w:t>
            </w:r>
          </w:p>
        </w:tc>
      </w:tr>
      <w:tr w:rsidR="00D46F6D" w:rsidRPr="00892A91" w:rsidTr="00D66AC9">
        <w:tc>
          <w:tcPr>
            <w:tcW w:w="4786" w:type="dxa"/>
          </w:tcPr>
          <w:p w:rsidR="00D46F6D" w:rsidRPr="00892A91" w:rsidRDefault="00C50367" w:rsidP="009C3952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hAnsiTheme="minorHAnsi" w:cs="Tahoma"/>
                <w:color w:val="000000"/>
                <w:szCs w:val="22"/>
              </w:rPr>
              <w:t>19. Vil det samlede anlæg kunne overholde de vejledende grænseværdier for luftforurening jf. ovenfor</w:t>
            </w:r>
            <w:r w:rsidR="007E5B8F" w:rsidRPr="00892A91">
              <w:rPr>
                <w:rFonts w:asciiTheme="minorHAnsi" w:hAnsiTheme="minorHAnsi" w:cs="Tahoma"/>
                <w:color w:val="000000"/>
                <w:szCs w:val="22"/>
              </w:rPr>
              <w:t>?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63FA26"/>
          </w:tcPr>
          <w:p w:rsidR="00D46F6D" w:rsidRPr="00892A91" w:rsidRDefault="00D46F6D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D46F6D" w:rsidRPr="00892A91" w:rsidRDefault="00671A15" w:rsidP="00671A15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Ikke relevant</w:t>
            </w:r>
          </w:p>
        </w:tc>
        <w:tc>
          <w:tcPr>
            <w:tcW w:w="2897" w:type="dxa"/>
          </w:tcPr>
          <w:p w:rsidR="00D46F6D" w:rsidRPr="00892A91" w:rsidRDefault="00C50367" w:rsidP="00BC6317">
            <w:pPr>
              <w:rPr>
                <w:rFonts w:asciiTheme="minorHAnsi" w:hAnsiTheme="minorHAnsi"/>
                <w:sz w:val="16"/>
                <w:szCs w:val="16"/>
              </w:rPr>
            </w:pPr>
            <w:r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t>Hvis »Nej« angives overskridelsens omfang og begrundelse for overskride</w:t>
            </w:r>
            <w:r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t>l</w:t>
            </w:r>
            <w:r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t>sen.</w:t>
            </w:r>
          </w:p>
        </w:tc>
      </w:tr>
      <w:tr w:rsidR="00D46F6D" w:rsidRPr="00892A91" w:rsidTr="00D66AC9">
        <w:tc>
          <w:tcPr>
            <w:tcW w:w="4786" w:type="dxa"/>
            <w:tcBorders>
              <w:bottom w:val="single" w:sz="4" w:space="0" w:color="auto"/>
            </w:tcBorders>
          </w:tcPr>
          <w:p w:rsidR="00C50367" w:rsidRPr="00892A91" w:rsidRDefault="00C50367" w:rsidP="00C50367">
            <w:pPr>
              <w:rPr>
                <w:rFonts w:asciiTheme="minorHAnsi" w:hAnsiTheme="minorHAnsi" w:cs="Tahoma"/>
                <w:color w:val="000000"/>
                <w:szCs w:val="22"/>
              </w:rPr>
            </w:pPr>
            <w:r w:rsidRPr="00892A91">
              <w:rPr>
                <w:rFonts w:asciiTheme="minorHAnsi" w:hAnsiTheme="minorHAnsi" w:cs="Tahoma"/>
                <w:color w:val="000000"/>
                <w:szCs w:val="22"/>
              </w:rPr>
              <w:t xml:space="preserve">20. Vil projektet give anledning til støvgener eller 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lastRenderedPageBreak/>
              <w:t>øgede støvgener</w:t>
            </w:r>
            <w:r w:rsidR="007E5B8F" w:rsidRPr="00892A91">
              <w:rPr>
                <w:rFonts w:asciiTheme="minorHAnsi" w:hAnsiTheme="minorHAnsi" w:cs="Tahoma"/>
                <w:color w:val="000000"/>
                <w:szCs w:val="22"/>
              </w:rPr>
              <w:t xml:space="preserve">?: </w:t>
            </w:r>
          </w:p>
          <w:p w:rsidR="00C50367" w:rsidRPr="00892A91" w:rsidRDefault="00C50367" w:rsidP="007E5B8F">
            <w:pPr>
              <w:pStyle w:val="Listeafsnit"/>
              <w:numPr>
                <w:ilvl w:val="0"/>
                <w:numId w:val="7"/>
              </w:num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92A91">
              <w:rPr>
                <w:rFonts w:asciiTheme="minorHAnsi" w:hAnsiTheme="minorHAnsi" w:cs="Tahoma"/>
                <w:color w:val="000000"/>
                <w:sz w:val="20"/>
                <w:szCs w:val="20"/>
              </w:rPr>
              <w:t>I anlægsperioden</w:t>
            </w:r>
          </w:p>
          <w:p w:rsidR="00D46F6D" w:rsidRPr="00892A91" w:rsidRDefault="00C50367" w:rsidP="00BC6317">
            <w:pPr>
              <w:pStyle w:val="Listeafsnit"/>
              <w:numPr>
                <w:ilvl w:val="0"/>
                <w:numId w:val="7"/>
              </w:num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92A91">
              <w:rPr>
                <w:rFonts w:asciiTheme="minorHAnsi" w:hAnsiTheme="minorHAnsi" w:cs="Tahoma"/>
                <w:color w:val="000000"/>
                <w:sz w:val="20"/>
                <w:szCs w:val="20"/>
              </w:rPr>
              <w:t>I driftsfasen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:rsidR="00D46F6D" w:rsidRPr="00892A91" w:rsidRDefault="00D46F6D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63FA26"/>
          </w:tcPr>
          <w:p w:rsidR="00D46F6D" w:rsidRPr="00892A91" w:rsidRDefault="00671A15" w:rsidP="00671A15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D46F6D" w:rsidRPr="00892A91" w:rsidRDefault="00C50367" w:rsidP="00BC6317">
            <w:pPr>
              <w:rPr>
                <w:rFonts w:asciiTheme="minorHAnsi" w:hAnsiTheme="minorHAnsi"/>
                <w:sz w:val="16"/>
                <w:szCs w:val="16"/>
              </w:rPr>
            </w:pPr>
            <w:r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t xml:space="preserve">Hvis »ja« angives omfang og forventet </w:t>
            </w:r>
            <w:r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lastRenderedPageBreak/>
              <w:t>udbredelse.</w:t>
            </w:r>
          </w:p>
        </w:tc>
      </w:tr>
      <w:tr w:rsidR="00D46F6D" w:rsidRPr="00892A91" w:rsidTr="00D66AC9">
        <w:tc>
          <w:tcPr>
            <w:tcW w:w="4786" w:type="dxa"/>
            <w:shd w:val="clear" w:color="auto" w:fill="F2F2F2" w:themeFill="background1" w:themeFillShade="F2"/>
          </w:tcPr>
          <w:p w:rsidR="00D46F6D" w:rsidRPr="00892A91" w:rsidRDefault="00C50367" w:rsidP="00C50367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Style w:val="bold1"/>
                <w:rFonts w:asciiTheme="minorHAnsi" w:hAnsiTheme="minorHAnsi"/>
                <w:sz w:val="22"/>
                <w:szCs w:val="22"/>
              </w:rPr>
              <w:lastRenderedPageBreak/>
              <w:t>Projektets karakteristika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46F6D" w:rsidRPr="00892A91" w:rsidRDefault="00C50367" w:rsidP="007E5B8F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892A91">
              <w:rPr>
                <w:rFonts w:asciiTheme="minorHAnsi" w:hAnsiTheme="minorHAnsi"/>
                <w:b/>
                <w:szCs w:val="22"/>
              </w:rPr>
              <w:t>Ja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46F6D" w:rsidRPr="00892A91" w:rsidRDefault="00C50367" w:rsidP="007E5B8F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892A91">
              <w:rPr>
                <w:rFonts w:asciiTheme="minorHAnsi" w:hAnsiTheme="minorHAnsi"/>
                <w:b/>
                <w:szCs w:val="22"/>
              </w:rPr>
              <w:t>Nej</w:t>
            </w:r>
          </w:p>
        </w:tc>
        <w:tc>
          <w:tcPr>
            <w:tcW w:w="2897" w:type="dxa"/>
            <w:shd w:val="clear" w:color="auto" w:fill="F2F2F2" w:themeFill="background1" w:themeFillShade="F2"/>
          </w:tcPr>
          <w:p w:rsidR="00D46F6D" w:rsidRPr="00892A91" w:rsidRDefault="00C50367" w:rsidP="00BC6317">
            <w:pPr>
              <w:rPr>
                <w:rFonts w:asciiTheme="minorHAnsi" w:hAnsiTheme="minorHAnsi"/>
                <w:b/>
                <w:szCs w:val="22"/>
              </w:rPr>
            </w:pPr>
            <w:r w:rsidRPr="00892A91">
              <w:rPr>
                <w:rFonts w:asciiTheme="minorHAnsi" w:hAnsiTheme="minorHAnsi"/>
                <w:b/>
                <w:szCs w:val="22"/>
              </w:rPr>
              <w:t>Tekst</w:t>
            </w:r>
          </w:p>
        </w:tc>
      </w:tr>
      <w:tr w:rsidR="00C50367" w:rsidRPr="00892A91" w:rsidTr="00D66AC9">
        <w:tc>
          <w:tcPr>
            <w:tcW w:w="4786" w:type="dxa"/>
          </w:tcPr>
          <w:p w:rsidR="00C50367" w:rsidRPr="00892A91" w:rsidRDefault="00C50367" w:rsidP="00C50367">
            <w:pPr>
              <w:rPr>
                <w:rFonts w:asciiTheme="minorHAnsi" w:hAnsiTheme="minorHAnsi" w:cs="Tahoma"/>
                <w:color w:val="000000"/>
                <w:szCs w:val="22"/>
              </w:rPr>
            </w:pPr>
            <w:r w:rsidRPr="00892A91">
              <w:rPr>
                <w:rFonts w:asciiTheme="minorHAnsi" w:hAnsiTheme="minorHAnsi" w:cs="Tahoma"/>
                <w:color w:val="000000"/>
                <w:szCs w:val="22"/>
              </w:rPr>
              <w:t>21. Vil projektet give anledning til lugtgener eller øgede lugtgener</w:t>
            </w:r>
            <w:r w:rsidR="007E5B8F" w:rsidRPr="00892A91">
              <w:rPr>
                <w:rFonts w:asciiTheme="minorHAnsi" w:hAnsiTheme="minorHAnsi" w:cs="Tahoma"/>
                <w:color w:val="000000"/>
                <w:szCs w:val="22"/>
              </w:rPr>
              <w:t>?:</w:t>
            </w:r>
          </w:p>
          <w:p w:rsidR="00C50367" w:rsidRPr="00892A91" w:rsidRDefault="00C50367" w:rsidP="007E5B8F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92A91">
              <w:rPr>
                <w:rFonts w:asciiTheme="minorHAnsi" w:hAnsiTheme="minorHAnsi" w:cs="Tahoma"/>
                <w:color w:val="000000"/>
                <w:sz w:val="20"/>
                <w:szCs w:val="20"/>
              </w:rPr>
              <w:t>I anlægsperioden</w:t>
            </w:r>
          </w:p>
          <w:p w:rsidR="00C50367" w:rsidRPr="00892A91" w:rsidRDefault="00C50367" w:rsidP="00BC6317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92A91">
              <w:rPr>
                <w:rFonts w:asciiTheme="minorHAnsi" w:hAnsiTheme="minorHAnsi" w:cs="Tahoma"/>
                <w:color w:val="000000"/>
                <w:sz w:val="20"/>
                <w:szCs w:val="20"/>
              </w:rPr>
              <w:t>I driftsfasen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63FA26"/>
          </w:tcPr>
          <w:p w:rsidR="00C50367" w:rsidRPr="00892A91" w:rsidRDefault="00671A15" w:rsidP="00671A15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2897" w:type="dxa"/>
          </w:tcPr>
          <w:p w:rsidR="00C50367" w:rsidRPr="00892A91" w:rsidRDefault="00C50367" w:rsidP="00BC6317">
            <w:pPr>
              <w:rPr>
                <w:rFonts w:asciiTheme="minorHAnsi" w:hAnsiTheme="minorHAnsi"/>
                <w:sz w:val="16"/>
                <w:szCs w:val="16"/>
              </w:rPr>
            </w:pPr>
            <w:r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t>Hvis »ja« angives omfang og forventet udbredelse</w:t>
            </w:r>
          </w:p>
        </w:tc>
      </w:tr>
      <w:tr w:rsidR="00C50367" w:rsidRPr="00892A91" w:rsidTr="00D66AC9">
        <w:tc>
          <w:tcPr>
            <w:tcW w:w="4786" w:type="dxa"/>
          </w:tcPr>
          <w:p w:rsidR="00C50367" w:rsidRPr="00892A91" w:rsidRDefault="00C50367" w:rsidP="00C50367">
            <w:pPr>
              <w:rPr>
                <w:rFonts w:asciiTheme="minorHAnsi" w:hAnsiTheme="minorHAnsi" w:cs="Tahoma"/>
                <w:color w:val="000000"/>
                <w:szCs w:val="22"/>
              </w:rPr>
            </w:pPr>
            <w:r w:rsidRPr="00892A91">
              <w:rPr>
                <w:rFonts w:asciiTheme="minorHAnsi" w:hAnsiTheme="minorHAnsi" w:cs="Tahoma"/>
                <w:color w:val="000000"/>
                <w:szCs w:val="22"/>
              </w:rPr>
              <w:t>22. Vil anlægget som følge af projektet have behov for belysning som i aften og nattetimer vil kunne oplyse naboarealer og omgivelserne</w:t>
            </w:r>
            <w:r w:rsidR="007E5B8F" w:rsidRPr="00892A91">
              <w:rPr>
                <w:rFonts w:asciiTheme="minorHAnsi" w:hAnsiTheme="minorHAnsi" w:cs="Tahoma"/>
                <w:color w:val="000000"/>
                <w:szCs w:val="22"/>
              </w:rPr>
              <w:t>?:</w:t>
            </w:r>
          </w:p>
          <w:p w:rsidR="00C50367" w:rsidRPr="00892A91" w:rsidRDefault="00C50367" w:rsidP="007E5B8F">
            <w:pPr>
              <w:pStyle w:val="Listeafsnit"/>
              <w:numPr>
                <w:ilvl w:val="0"/>
                <w:numId w:val="9"/>
              </w:num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92A91">
              <w:rPr>
                <w:rFonts w:asciiTheme="minorHAnsi" w:hAnsiTheme="minorHAnsi" w:cs="Tahoma"/>
                <w:color w:val="000000"/>
                <w:sz w:val="20"/>
                <w:szCs w:val="20"/>
              </w:rPr>
              <w:t>I anlægsperioden</w:t>
            </w:r>
          </w:p>
          <w:p w:rsidR="00C50367" w:rsidRPr="00892A91" w:rsidRDefault="00C50367" w:rsidP="00BC6317">
            <w:pPr>
              <w:pStyle w:val="Listeafsnit"/>
              <w:numPr>
                <w:ilvl w:val="0"/>
                <w:numId w:val="9"/>
              </w:num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92A91">
              <w:rPr>
                <w:rFonts w:asciiTheme="minorHAnsi" w:hAnsiTheme="minorHAnsi" w:cs="Tahoma"/>
                <w:color w:val="000000"/>
                <w:sz w:val="20"/>
                <w:szCs w:val="20"/>
              </w:rPr>
              <w:t>I driftsfasen</w:t>
            </w:r>
          </w:p>
        </w:tc>
        <w:tc>
          <w:tcPr>
            <w:tcW w:w="1057" w:type="dxa"/>
            <w:gridSpan w:val="2"/>
            <w:shd w:val="clear" w:color="auto" w:fill="FF9900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shd w:val="clear" w:color="auto" w:fill="63FA26"/>
          </w:tcPr>
          <w:p w:rsidR="00C50367" w:rsidRPr="00892A91" w:rsidRDefault="00671A15" w:rsidP="00671A15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2897" w:type="dxa"/>
          </w:tcPr>
          <w:p w:rsidR="00C50367" w:rsidRPr="00892A91" w:rsidRDefault="00C50367" w:rsidP="00BC6317">
            <w:pPr>
              <w:rPr>
                <w:rFonts w:asciiTheme="minorHAnsi" w:hAnsiTheme="minorHAnsi"/>
                <w:sz w:val="16"/>
                <w:szCs w:val="16"/>
              </w:rPr>
            </w:pPr>
            <w:r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t>Hvis »ja« angives og begrundes omfa</w:t>
            </w:r>
            <w:r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t>n</w:t>
            </w:r>
            <w:r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t>get</w:t>
            </w:r>
          </w:p>
        </w:tc>
      </w:tr>
      <w:tr w:rsidR="00C50367" w:rsidRPr="00892A91" w:rsidTr="00D66AC9">
        <w:tc>
          <w:tcPr>
            <w:tcW w:w="4786" w:type="dxa"/>
            <w:tcBorders>
              <w:bottom w:val="single" w:sz="4" w:space="0" w:color="auto"/>
            </w:tcBorders>
          </w:tcPr>
          <w:p w:rsidR="00C50367" w:rsidRPr="00892A91" w:rsidRDefault="00C50367" w:rsidP="009C3952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hAnsiTheme="minorHAnsi" w:cs="Tahoma"/>
                <w:color w:val="000000"/>
                <w:szCs w:val="22"/>
              </w:rPr>
              <w:t>23. Er anlægget omfattet af risikobekendtgøre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>l</w:t>
            </w:r>
            <w:r w:rsidR="009C3952" w:rsidRPr="00892A91">
              <w:rPr>
                <w:rFonts w:asciiTheme="minorHAnsi" w:hAnsiTheme="minorHAnsi" w:cs="Tahoma"/>
                <w:color w:val="000000"/>
                <w:szCs w:val="22"/>
              </w:rPr>
              <w:t>sen</w:t>
            </w:r>
            <w:r w:rsidR="009C3952" w:rsidRPr="00892A91">
              <w:rPr>
                <w:rStyle w:val="Fodnotehenvisning"/>
                <w:rFonts w:asciiTheme="minorHAnsi" w:hAnsiTheme="minorHAnsi" w:cs="Tahoma"/>
                <w:color w:val="000000"/>
                <w:szCs w:val="22"/>
              </w:rPr>
              <w:footnoteReference w:id="3"/>
            </w:r>
            <w:r w:rsidR="009C3952" w:rsidRPr="00892A91">
              <w:rPr>
                <w:rFonts w:asciiTheme="minorHAnsi" w:hAnsiTheme="minorHAnsi" w:cs="Tahoma"/>
                <w:color w:val="000000"/>
                <w:szCs w:val="22"/>
              </w:rPr>
              <w:t>?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63FA26"/>
          </w:tcPr>
          <w:p w:rsidR="00C50367" w:rsidRPr="00892A91" w:rsidRDefault="00671A15" w:rsidP="00671A15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</w:tr>
      <w:tr w:rsidR="00C50367" w:rsidRPr="00892A91" w:rsidTr="00D66AC9">
        <w:tc>
          <w:tcPr>
            <w:tcW w:w="4786" w:type="dxa"/>
            <w:shd w:val="clear" w:color="auto" w:fill="F2F2F2" w:themeFill="background1" w:themeFillShade="F2"/>
          </w:tcPr>
          <w:p w:rsidR="00C50367" w:rsidRPr="00892A91" w:rsidRDefault="00C50367" w:rsidP="00BC6317">
            <w:pPr>
              <w:rPr>
                <w:rFonts w:asciiTheme="minorHAnsi" w:hAnsiTheme="minorHAnsi"/>
                <w:b/>
                <w:szCs w:val="22"/>
              </w:rPr>
            </w:pPr>
            <w:r w:rsidRPr="00892A91">
              <w:rPr>
                <w:rFonts w:asciiTheme="minorHAnsi" w:hAnsiTheme="minorHAnsi"/>
                <w:b/>
                <w:szCs w:val="22"/>
              </w:rPr>
              <w:t>Projektets placering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0367" w:rsidRPr="00892A91" w:rsidRDefault="00C50367" w:rsidP="007E5B8F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892A91">
              <w:rPr>
                <w:rFonts w:asciiTheme="minorHAnsi" w:hAnsiTheme="minorHAnsi"/>
                <w:b/>
                <w:szCs w:val="22"/>
              </w:rPr>
              <w:t>Ja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0367" w:rsidRPr="00892A91" w:rsidRDefault="00C50367" w:rsidP="007E5B8F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892A91">
              <w:rPr>
                <w:rFonts w:asciiTheme="minorHAnsi" w:hAnsiTheme="minorHAnsi"/>
                <w:b/>
                <w:szCs w:val="22"/>
              </w:rPr>
              <w:t>Nej</w:t>
            </w:r>
          </w:p>
        </w:tc>
        <w:tc>
          <w:tcPr>
            <w:tcW w:w="2897" w:type="dxa"/>
            <w:shd w:val="clear" w:color="auto" w:fill="F2F2F2" w:themeFill="background1" w:themeFillShade="F2"/>
          </w:tcPr>
          <w:p w:rsidR="00C50367" w:rsidRPr="00892A91" w:rsidRDefault="00C50367" w:rsidP="00BC6317">
            <w:pPr>
              <w:rPr>
                <w:rFonts w:asciiTheme="minorHAnsi" w:hAnsiTheme="minorHAnsi"/>
                <w:b/>
                <w:szCs w:val="22"/>
              </w:rPr>
            </w:pPr>
            <w:r w:rsidRPr="00892A91">
              <w:rPr>
                <w:rFonts w:asciiTheme="minorHAnsi" w:hAnsiTheme="minorHAnsi"/>
                <w:b/>
                <w:szCs w:val="22"/>
              </w:rPr>
              <w:t>Tekst</w:t>
            </w:r>
          </w:p>
        </w:tc>
      </w:tr>
      <w:tr w:rsidR="00C50367" w:rsidRPr="00892A91" w:rsidTr="00D66AC9">
        <w:tc>
          <w:tcPr>
            <w:tcW w:w="4786" w:type="dxa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hAnsiTheme="minorHAnsi" w:cs="Tahoma"/>
                <w:color w:val="000000"/>
                <w:szCs w:val="22"/>
              </w:rPr>
              <w:t>24. Forudsætter projektet dispensation fra eller ændring af den gældende lokalplan</w:t>
            </w:r>
            <w:r w:rsidR="007E5B8F" w:rsidRPr="00892A91">
              <w:rPr>
                <w:rFonts w:asciiTheme="minorHAnsi" w:hAnsiTheme="minorHAnsi" w:cs="Tahoma"/>
                <w:color w:val="000000"/>
                <w:szCs w:val="22"/>
              </w:rPr>
              <w:t>?</w:t>
            </w:r>
          </w:p>
        </w:tc>
        <w:tc>
          <w:tcPr>
            <w:tcW w:w="1057" w:type="dxa"/>
            <w:gridSpan w:val="2"/>
            <w:shd w:val="clear" w:color="auto" w:fill="FF9900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shd w:val="clear" w:color="auto" w:fill="63FA26"/>
          </w:tcPr>
          <w:p w:rsidR="00C50367" w:rsidRPr="00892A91" w:rsidRDefault="00671A15" w:rsidP="00671A15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2897" w:type="dxa"/>
          </w:tcPr>
          <w:p w:rsidR="00C50367" w:rsidRPr="00892A91" w:rsidRDefault="00C50367" w:rsidP="00BC6317">
            <w:pPr>
              <w:rPr>
                <w:rFonts w:asciiTheme="minorHAnsi" w:hAnsiTheme="minorHAnsi"/>
                <w:sz w:val="16"/>
                <w:szCs w:val="16"/>
              </w:rPr>
            </w:pPr>
            <w:r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t>Hvis »ja«, angiv hvilke</w:t>
            </w:r>
          </w:p>
        </w:tc>
      </w:tr>
      <w:tr w:rsidR="00C50367" w:rsidRPr="00892A91" w:rsidTr="00D66AC9">
        <w:tc>
          <w:tcPr>
            <w:tcW w:w="4786" w:type="dxa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hAnsiTheme="minorHAnsi" w:cs="Tahoma"/>
                <w:color w:val="000000"/>
                <w:szCs w:val="22"/>
              </w:rPr>
              <w:t>25. Forudsætter projektet dispensation fra gæ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>l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>dende by</w:t>
            </w:r>
            <w:r w:rsidR="007E5B8F" w:rsidRPr="00892A91">
              <w:rPr>
                <w:rFonts w:asciiTheme="minorHAnsi" w:hAnsiTheme="minorHAnsi" w:cs="Tahoma"/>
                <w:color w:val="000000"/>
                <w:szCs w:val="22"/>
              </w:rPr>
              <w:t>gge- og beskyttelseslinjer?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shd w:val="clear" w:color="auto" w:fill="63FA26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897" w:type="dxa"/>
          </w:tcPr>
          <w:p w:rsidR="00C50367" w:rsidRPr="00892A91" w:rsidRDefault="00C50367" w:rsidP="00BC6317">
            <w:pPr>
              <w:rPr>
                <w:rFonts w:asciiTheme="minorHAnsi" w:hAnsiTheme="minorHAnsi"/>
                <w:sz w:val="16"/>
                <w:szCs w:val="16"/>
              </w:rPr>
            </w:pPr>
            <w:r w:rsidRPr="00892A91">
              <w:rPr>
                <w:rFonts w:asciiTheme="minorHAnsi" w:hAnsiTheme="minorHAnsi" w:cs="Tahoma"/>
                <w:color w:val="000000"/>
                <w:sz w:val="16"/>
                <w:szCs w:val="16"/>
              </w:rPr>
              <w:t>Hvis »ja«, angiv hvilke</w:t>
            </w:r>
          </w:p>
        </w:tc>
      </w:tr>
      <w:tr w:rsidR="00C50367" w:rsidRPr="00892A91" w:rsidTr="00D66AC9">
        <w:tc>
          <w:tcPr>
            <w:tcW w:w="4786" w:type="dxa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hAnsiTheme="minorHAnsi" w:cs="Tahoma"/>
                <w:color w:val="000000"/>
                <w:szCs w:val="22"/>
              </w:rPr>
              <w:t>26. Indebærer projektet behov for at begrænse anvendelsen af naboarealer</w:t>
            </w:r>
            <w:r w:rsidR="007E5B8F" w:rsidRPr="00892A91">
              <w:rPr>
                <w:rFonts w:asciiTheme="minorHAnsi" w:hAnsiTheme="minorHAnsi" w:cs="Tahoma"/>
                <w:color w:val="000000"/>
                <w:szCs w:val="22"/>
              </w:rPr>
              <w:t>?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shd w:val="clear" w:color="auto" w:fill="63FA26"/>
          </w:tcPr>
          <w:p w:rsidR="00C50367" w:rsidRPr="00892A91" w:rsidRDefault="00671A15" w:rsidP="00671A15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2897" w:type="dxa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</w:tr>
      <w:tr w:rsidR="00C50367" w:rsidRPr="00892A91" w:rsidTr="00D66AC9">
        <w:tc>
          <w:tcPr>
            <w:tcW w:w="4786" w:type="dxa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hAnsiTheme="minorHAnsi" w:cs="Tahoma"/>
                <w:color w:val="000000"/>
                <w:szCs w:val="22"/>
              </w:rPr>
              <w:t>27. Vil projektet kunne udgøre en hindring for anvendels</w:t>
            </w:r>
            <w:r w:rsidR="007E5B8F" w:rsidRPr="00892A91">
              <w:rPr>
                <w:rFonts w:asciiTheme="minorHAnsi" w:hAnsiTheme="minorHAnsi" w:cs="Tahoma"/>
                <w:color w:val="000000"/>
                <w:szCs w:val="22"/>
              </w:rPr>
              <w:t>en af udlagte råstofområder?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shd w:val="clear" w:color="auto" w:fill="63FA26"/>
          </w:tcPr>
          <w:p w:rsidR="00C50367" w:rsidRPr="00892A91" w:rsidRDefault="00671A15" w:rsidP="00671A15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2897" w:type="dxa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</w:tr>
      <w:tr w:rsidR="00C50367" w:rsidRPr="00892A91" w:rsidTr="00D66AC9">
        <w:tc>
          <w:tcPr>
            <w:tcW w:w="4786" w:type="dxa"/>
            <w:tcBorders>
              <w:bottom w:val="single" w:sz="4" w:space="0" w:color="auto"/>
            </w:tcBorders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hAnsiTheme="minorHAnsi" w:cs="Tahoma"/>
                <w:color w:val="000000"/>
                <w:szCs w:val="22"/>
              </w:rPr>
              <w:t>28. Er projektet tænkt placeret indenfor kystnæ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>r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>hedszonen</w:t>
            </w:r>
            <w:r w:rsidR="007E5B8F" w:rsidRPr="00892A91">
              <w:rPr>
                <w:rFonts w:asciiTheme="minorHAnsi" w:hAnsiTheme="minorHAnsi" w:cs="Tahoma"/>
                <w:color w:val="000000"/>
                <w:szCs w:val="22"/>
              </w:rPr>
              <w:t>?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63FA26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</w:tr>
      <w:tr w:rsidR="00C50367" w:rsidRPr="00892A91" w:rsidTr="00D66AC9">
        <w:tc>
          <w:tcPr>
            <w:tcW w:w="4786" w:type="dxa"/>
            <w:shd w:val="clear" w:color="auto" w:fill="F2F2F2" w:themeFill="background1" w:themeFillShade="F2"/>
          </w:tcPr>
          <w:p w:rsidR="00C50367" w:rsidRPr="00892A91" w:rsidRDefault="00C50367" w:rsidP="00BC6317">
            <w:pPr>
              <w:rPr>
                <w:rFonts w:asciiTheme="minorHAnsi" w:hAnsiTheme="minorHAnsi"/>
                <w:b/>
                <w:szCs w:val="22"/>
              </w:rPr>
            </w:pPr>
            <w:r w:rsidRPr="00892A91">
              <w:rPr>
                <w:rFonts w:asciiTheme="minorHAnsi" w:hAnsiTheme="minorHAnsi"/>
                <w:b/>
                <w:szCs w:val="22"/>
              </w:rPr>
              <w:t>Projektets placering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0367" w:rsidRPr="00892A91" w:rsidRDefault="00C50367" w:rsidP="007E5B8F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892A91">
              <w:rPr>
                <w:rFonts w:asciiTheme="minorHAnsi" w:hAnsiTheme="minorHAnsi"/>
                <w:b/>
                <w:szCs w:val="22"/>
              </w:rPr>
              <w:t>Ja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0367" w:rsidRPr="00892A91" w:rsidRDefault="00C50367" w:rsidP="007E5B8F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892A91">
              <w:rPr>
                <w:rFonts w:asciiTheme="minorHAnsi" w:hAnsiTheme="minorHAnsi"/>
                <w:b/>
                <w:szCs w:val="22"/>
              </w:rPr>
              <w:t>Nej</w:t>
            </w:r>
          </w:p>
        </w:tc>
        <w:tc>
          <w:tcPr>
            <w:tcW w:w="2897" w:type="dxa"/>
            <w:shd w:val="clear" w:color="auto" w:fill="F2F2F2" w:themeFill="background1" w:themeFillShade="F2"/>
          </w:tcPr>
          <w:p w:rsidR="00C50367" w:rsidRPr="00892A91" w:rsidRDefault="00C50367" w:rsidP="00BC6317">
            <w:pPr>
              <w:rPr>
                <w:rFonts w:asciiTheme="minorHAnsi" w:hAnsiTheme="minorHAnsi"/>
                <w:b/>
                <w:szCs w:val="22"/>
              </w:rPr>
            </w:pPr>
            <w:r w:rsidRPr="00892A91">
              <w:rPr>
                <w:rFonts w:asciiTheme="minorHAnsi" w:hAnsiTheme="minorHAnsi"/>
                <w:b/>
                <w:szCs w:val="22"/>
              </w:rPr>
              <w:t>Tekst</w:t>
            </w:r>
          </w:p>
        </w:tc>
      </w:tr>
      <w:tr w:rsidR="00C50367" w:rsidRPr="00892A91" w:rsidTr="00D66AC9">
        <w:tc>
          <w:tcPr>
            <w:tcW w:w="4786" w:type="dxa"/>
          </w:tcPr>
          <w:p w:rsidR="00C50367" w:rsidRPr="00892A91" w:rsidRDefault="00C50367" w:rsidP="007E5B8F">
            <w:pPr>
              <w:rPr>
                <w:rFonts w:asciiTheme="minorHAnsi" w:hAnsiTheme="minorHAnsi" w:cs="Tahoma"/>
                <w:color w:val="000000"/>
                <w:szCs w:val="22"/>
              </w:rPr>
            </w:pPr>
            <w:r w:rsidRPr="00892A91">
              <w:rPr>
                <w:rFonts w:asciiTheme="minorHAnsi" w:hAnsiTheme="minorHAnsi" w:cs="Tahoma"/>
                <w:color w:val="000000"/>
                <w:szCs w:val="22"/>
              </w:rPr>
              <w:t>29. Forudsætter projektet rydning af skov</w:t>
            </w:r>
            <w:r w:rsidR="007E5B8F" w:rsidRPr="00892A91">
              <w:rPr>
                <w:rStyle w:val="Fodnotehenvisning"/>
                <w:rFonts w:asciiTheme="minorHAnsi" w:hAnsiTheme="minorHAnsi" w:cs="Tahoma"/>
                <w:color w:val="000000"/>
                <w:szCs w:val="22"/>
              </w:rPr>
              <w:footnoteReference w:id="4"/>
            </w:r>
            <w:r w:rsidR="007E5B8F" w:rsidRPr="00892A91">
              <w:rPr>
                <w:rFonts w:asciiTheme="minorHAnsi" w:hAnsiTheme="minorHAnsi" w:cs="Tahoma"/>
                <w:color w:val="000000"/>
                <w:szCs w:val="22"/>
              </w:rPr>
              <w:t>?</w:t>
            </w:r>
          </w:p>
        </w:tc>
        <w:tc>
          <w:tcPr>
            <w:tcW w:w="1057" w:type="dxa"/>
            <w:gridSpan w:val="2"/>
            <w:shd w:val="clear" w:color="auto" w:fill="FF0000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shd w:val="clear" w:color="auto" w:fill="63FA26"/>
          </w:tcPr>
          <w:p w:rsidR="00C50367" w:rsidRPr="00892A91" w:rsidRDefault="00671A15" w:rsidP="00671A15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2897" w:type="dxa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</w:tr>
      <w:tr w:rsidR="00C50367" w:rsidRPr="00892A91" w:rsidTr="00D66AC9">
        <w:tc>
          <w:tcPr>
            <w:tcW w:w="4786" w:type="dxa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hAnsiTheme="minorHAnsi" w:cs="Tahoma"/>
                <w:color w:val="000000"/>
                <w:szCs w:val="22"/>
              </w:rPr>
              <w:t>30. Vil projektet være i strid med eller til hinder for realiseringen af en rejst fredningssag</w:t>
            </w:r>
            <w:r w:rsidR="007E5B8F" w:rsidRPr="00892A91">
              <w:rPr>
                <w:rFonts w:asciiTheme="minorHAnsi" w:hAnsiTheme="minorHAnsi" w:cs="Tahoma"/>
                <w:color w:val="000000"/>
                <w:szCs w:val="22"/>
              </w:rPr>
              <w:t>?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63FA26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897" w:type="dxa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</w:tr>
      <w:tr w:rsidR="00C50367" w:rsidRPr="00892A91" w:rsidTr="00D66AC9">
        <w:tc>
          <w:tcPr>
            <w:tcW w:w="4786" w:type="dxa"/>
          </w:tcPr>
          <w:p w:rsidR="00C50367" w:rsidRPr="00892A91" w:rsidRDefault="00C50367" w:rsidP="0008384A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hAnsiTheme="minorHAnsi" w:cs="Tahoma"/>
                <w:color w:val="000000"/>
                <w:szCs w:val="22"/>
              </w:rPr>
              <w:t xml:space="preserve">31. Afstanden </w:t>
            </w:r>
            <w:r w:rsidR="007E5B8F" w:rsidRPr="00892A91">
              <w:rPr>
                <w:rFonts w:asciiTheme="minorHAnsi" w:hAnsiTheme="minorHAnsi" w:cs="Tahoma"/>
                <w:color w:val="000000"/>
                <w:szCs w:val="22"/>
              </w:rPr>
              <w:t xml:space="preserve">i luftlinje 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>fra projektet til nærmeste beskyttede naturtype</w:t>
            </w:r>
            <w:r w:rsidR="009C3952" w:rsidRPr="00892A91">
              <w:rPr>
                <w:rStyle w:val="Fodnotehenvisning"/>
                <w:rFonts w:asciiTheme="minorHAnsi" w:hAnsiTheme="minorHAnsi" w:cs="Tahoma"/>
                <w:color w:val="000000"/>
                <w:szCs w:val="22"/>
              </w:rPr>
              <w:footnoteReference w:id="5"/>
            </w:r>
            <w:r w:rsidR="007E5B8F" w:rsidRPr="00892A91">
              <w:rPr>
                <w:rFonts w:asciiTheme="minorHAnsi" w:hAnsiTheme="minorHAnsi" w:cs="Tahoma"/>
                <w:color w:val="000000"/>
                <w:szCs w:val="22"/>
              </w:rPr>
              <w:t>?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897" w:type="dxa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</w:tr>
      <w:tr w:rsidR="00C50367" w:rsidRPr="00892A91" w:rsidTr="00D66AC9">
        <w:tc>
          <w:tcPr>
            <w:tcW w:w="4786" w:type="dxa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hAnsiTheme="minorHAnsi" w:cs="Tahoma"/>
                <w:color w:val="000000"/>
                <w:szCs w:val="22"/>
              </w:rPr>
              <w:t>32. Rummer § 3 området</w:t>
            </w:r>
            <w:r w:rsidR="007E5B8F" w:rsidRPr="00892A91">
              <w:rPr>
                <w:rFonts w:asciiTheme="minorHAnsi" w:hAnsiTheme="minorHAnsi" w:cs="Tahoma"/>
                <w:color w:val="000000"/>
                <w:szCs w:val="22"/>
              </w:rPr>
              <w:t xml:space="preserve"> jf. ovenstående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 xml:space="preserve"> besky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>t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>tede arter og i givet fald hvilke</w:t>
            </w:r>
            <w:r w:rsidR="007E5B8F" w:rsidRPr="00892A91">
              <w:rPr>
                <w:rFonts w:asciiTheme="minorHAnsi" w:hAnsiTheme="minorHAnsi" w:cs="Tahoma"/>
                <w:color w:val="000000"/>
                <w:szCs w:val="22"/>
              </w:rPr>
              <w:t>?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63FA26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897" w:type="dxa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</w:tr>
      <w:tr w:rsidR="00C50367" w:rsidRPr="00892A91" w:rsidTr="00D66AC9">
        <w:tc>
          <w:tcPr>
            <w:tcW w:w="4786" w:type="dxa"/>
          </w:tcPr>
          <w:p w:rsidR="00C50367" w:rsidRPr="00892A91" w:rsidRDefault="00C50367" w:rsidP="007E5B8F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hAnsiTheme="minorHAnsi" w:cs="Tahoma"/>
                <w:color w:val="000000"/>
                <w:szCs w:val="22"/>
              </w:rPr>
              <w:t xml:space="preserve">33. Afstanden </w:t>
            </w:r>
            <w:r w:rsidR="007E5B8F" w:rsidRPr="00892A91">
              <w:rPr>
                <w:rFonts w:asciiTheme="minorHAnsi" w:hAnsiTheme="minorHAnsi" w:cs="Tahoma"/>
                <w:color w:val="000000"/>
                <w:szCs w:val="22"/>
              </w:rPr>
              <w:t xml:space="preserve">i luftlinje 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>fra projektet til nærmeste fredede område</w:t>
            </w:r>
            <w:r w:rsidR="007E5B8F" w:rsidRPr="00892A91">
              <w:rPr>
                <w:rFonts w:asciiTheme="minorHAnsi" w:hAnsiTheme="minorHAnsi" w:cs="Tahoma"/>
                <w:color w:val="000000"/>
                <w:szCs w:val="22"/>
              </w:rPr>
              <w:t>?</w:t>
            </w:r>
          </w:p>
        </w:tc>
        <w:tc>
          <w:tcPr>
            <w:tcW w:w="1057" w:type="dxa"/>
            <w:gridSpan w:val="2"/>
            <w:shd w:val="clear" w:color="auto" w:fill="595959" w:themeFill="text1" w:themeFillTint="A6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shd w:val="clear" w:color="auto" w:fill="595959" w:themeFill="text1" w:themeFillTint="A6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897" w:type="dxa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</w:tr>
      <w:tr w:rsidR="00C50367" w:rsidRPr="00892A91" w:rsidTr="00D66AC9">
        <w:tc>
          <w:tcPr>
            <w:tcW w:w="4786" w:type="dxa"/>
          </w:tcPr>
          <w:p w:rsidR="00C50367" w:rsidRPr="00892A91" w:rsidRDefault="00C50367" w:rsidP="007E5B8F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hAnsiTheme="minorHAnsi" w:cs="Tahoma"/>
                <w:color w:val="000000"/>
                <w:szCs w:val="22"/>
              </w:rPr>
              <w:t xml:space="preserve">34. Afstanden </w:t>
            </w:r>
            <w:r w:rsidR="007E5B8F" w:rsidRPr="00892A91">
              <w:rPr>
                <w:rFonts w:asciiTheme="minorHAnsi" w:hAnsiTheme="minorHAnsi" w:cs="Tahoma"/>
                <w:color w:val="000000"/>
                <w:szCs w:val="22"/>
              </w:rPr>
              <w:t xml:space="preserve">i luftlinje 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>fra projektet til nærmeste Habitatområde (Natura 2000 områder, fugleb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>e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 xml:space="preserve">skyttelsesområder og </w:t>
            </w:r>
            <w:proofErr w:type="spellStart"/>
            <w:r w:rsidRPr="00892A91">
              <w:rPr>
                <w:rFonts w:asciiTheme="minorHAnsi" w:hAnsiTheme="minorHAnsi" w:cs="Tahoma"/>
                <w:color w:val="000000"/>
                <w:szCs w:val="22"/>
              </w:rPr>
              <w:t>Ramsarområder</w:t>
            </w:r>
            <w:proofErr w:type="spellEnd"/>
            <w:r w:rsidRPr="00892A91">
              <w:rPr>
                <w:rFonts w:asciiTheme="minorHAnsi" w:hAnsiTheme="minorHAnsi" w:cs="Tahoma"/>
                <w:color w:val="000000"/>
                <w:szCs w:val="22"/>
              </w:rPr>
              <w:t>)</w:t>
            </w:r>
            <w:r w:rsidR="00395FD1" w:rsidRPr="00892A91">
              <w:rPr>
                <w:rFonts w:asciiTheme="minorHAnsi" w:hAnsiTheme="minorHAnsi" w:cs="Tahoma"/>
                <w:color w:val="000000"/>
                <w:szCs w:val="22"/>
              </w:rPr>
              <w:t>?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897" w:type="dxa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</w:tr>
      <w:tr w:rsidR="00C50367" w:rsidRPr="00892A91" w:rsidTr="00D66AC9">
        <w:tc>
          <w:tcPr>
            <w:tcW w:w="4786" w:type="dxa"/>
          </w:tcPr>
          <w:p w:rsidR="00C50367" w:rsidRPr="00892A91" w:rsidRDefault="00C50367" w:rsidP="00395FD1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hAnsiTheme="minorHAnsi" w:cs="Tahoma"/>
                <w:color w:val="000000"/>
                <w:szCs w:val="22"/>
              </w:rPr>
              <w:t>35. Vil det samlede anlæg som følge af projektet kunne overholde kvalitetskravene for vandomr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>å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>der og krav til udledning af forurenende stoffer til vandløb, søer eller havet</w:t>
            </w:r>
            <w:r w:rsidR="00395FD1" w:rsidRPr="00892A91">
              <w:rPr>
                <w:rStyle w:val="Fodnotehenvisning"/>
                <w:rFonts w:asciiTheme="minorHAnsi" w:hAnsiTheme="minorHAnsi" w:cs="Tahoma"/>
                <w:color w:val="000000"/>
                <w:szCs w:val="22"/>
              </w:rPr>
              <w:footnoteReference w:id="6"/>
            </w:r>
            <w:r w:rsidR="00395FD1" w:rsidRPr="00892A91">
              <w:rPr>
                <w:rFonts w:asciiTheme="minorHAnsi" w:hAnsiTheme="minorHAnsi" w:cs="Tahoma"/>
                <w:color w:val="000000"/>
                <w:szCs w:val="22"/>
              </w:rPr>
              <w:t>?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63FA26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C50367" w:rsidRPr="00892A91" w:rsidRDefault="001824E4" w:rsidP="001824E4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Ikke relevant</w:t>
            </w:r>
          </w:p>
        </w:tc>
        <w:tc>
          <w:tcPr>
            <w:tcW w:w="2897" w:type="dxa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</w:tr>
      <w:tr w:rsidR="00C50367" w:rsidRPr="00892A91" w:rsidTr="00D66AC9">
        <w:tc>
          <w:tcPr>
            <w:tcW w:w="4786" w:type="dxa"/>
          </w:tcPr>
          <w:p w:rsidR="00C50367" w:rsidRPr="00892A91" w:rsidRDefault="00C50367" w:rsidP="00C50367">
            <w:pPr>
              <w:tabs>
                <w:tab w:val="left" w:pos="1607"/>
              </w:tabs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hAnsiTheme="minorHAnsi" w:cs="Tahoma"/>
                <w:color w:val="000000"/>
                <w:szCs w:val="22"/>
              </w:rPr>
              <w:t xml:space="preserve">36. Er projektet placeret i et område med særlige 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lastRenderedPageBreak/>
              <w:t>drikkevandinteresser</w:t>
            </w:r>
            <w:r w:rsidR="00395FD1" w:rsidRPr="00892A91">
              <w:rPr>
                <w:rFonts w:asciiTheme="minorHAnsi" w:hAnsiTheme="minorHAnsi" w:cs="Tahoma"/>
                <w:color w:val="000000"/>
                <w:szCs w:val="22"/>
              </w:rPr>
              <w:t>?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63FA26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897" w:type="dxa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</w:tr>
      <w:tr w:rsidR="00C50367" w:rsidRPr="00892A91" w:rsidTr="00D66AC9">
        <w:tc>
          <w:tcPr>
            <w:tcW w:w="4786" w:type="dxa"/>
            <w:tcBorders>
              <w:bottom w:val="single" w:sz="4" w:space="0" w:color="auto"/>
            </w:tcBorders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  <w:r w:rsidRPr="00892A91">
              <w:rPr>
                <w:rFonts w:asciiTheme="minorHAnsi" w:hAnsiTheme="minorHAnsi" w:cs="Tahoma"/>
                <w:color w:val="000000"/>
                <w:szCs w:val="22"/>
              </w:rPr>
              <w:lastRenderedPageBreak/>
              <w:t>37. Er projektet placeret i et område med registr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>e</w:t>
            </w:r>
            <w:r w:rsidRPr="00892A91">
              <w:rPr>
                <w:rFonts w:asciiTheme="minorHAnsi" w:hAnsiTheme="minorHAnsi" w:cs="Tahoma"/>
                <w:color w:val="000000"/>
                <w:szCs w:val="22"/>
              </w:rPr>
              <w:t>ret jordforurening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63FA26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</w:tr>
      <w:tr w:rsidR="009B612B" w:rsidRPr="00892A91" w:rsidTr="00D66AC9">
        <w:tc>
          <w:tcPr>
            <w:tcW w:w="4786" w:type="dxa"/>
            <w:tcBorders>
              <w:bottom w:val="single" w:sz="4" w:space="0" w:color="auto"/>
            </w:tcBorders>
          </w:tcPr>
          <w:p w:rsidR="009B612B" w:rsidRPr="00892A91" w:rsidRDefault="009B612B" w:rsidP="00BC6317">
            <w:pPr>
              <w:rPr>
                <w:rFonts w:asciiTheme="minorHAnsi" w:hAnsiTheme="minorHAnsi" w:cs="Tahoma"/>
                <w:color w:val="000000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Cs w:val="22"/>
              </w:rPr>
              <w:t>38. Er projektet placeret i et område, der i ko</w:t>
            </w:r>
            <w:r>
              <w:rPr>
                <w:rFonts w:asciiTheme="minorHAnsi" w:hAnsiTheme="minorHAnsi" w:cs="Tahoma"/>
                <w:color w:val="000000"/>
                <w:szCs w:val="22"/>
              </w:rPr>
              <w:t>m</w:t>
            </w:r>
            <w:r>
              <w:rPr>
                <w:rFonts w:asciiTheme="minorHAnsi" w:hAnsiTheme="minorHAnsi" w:cs="Tahoma"/>
                <w:color w:val="000000"/>
                <w:szCs w:val="22"/>
              </w:rPr>
              <w:t>muneplanen er udpeget som område med risiko for oversvømmelse?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:rsidR="009B612B" w:rsidRPr="00892A91" w:rsidRDefault="009B612B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63FA26"/>
          </w:tcPr>
          <w:p w:rsidR="009B612B" w:rsidRPr="00892A91" w:rsidRDefault="009B612B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9B612B" w:rsidRPr="00892A91" w:rsidRDefault="009B612B" w:rsidP="00BC6317">
            <w:pPr>
              <w:rPr>
                <w:rFonts w:asciiTheme="minorHAnsi" w:hAnsiTheme="minorHAnsi"/>
                <w:szCs w:val="22"/>
              </w:rPr>
            </w:pPr>
          </w:p>
        </w:tc>
      </w:tr>
      <w:tr w:rsidR="009B612B" w:rsidRPr="00892A91" w:rsidTr="009B612B">
        <w:tc>
          <w:tcPr>
            <w:tcW w:w="4786" w:type="dxa"/>
            <w:tcBorders>
              <w:bottom w:val="single" w:sz="4" w:space="0" w:color="auto"/>
            </w:tcBorders>
          </w:tcPr>
          <w:p w:rsidR="009B612B" w:rsidRPr="00892A91" w:rsidRDefault="009B612B" w:rsidP="00BC6317">
            <w:pPr>
              <w:rPr>
                <w:rFonts w:asciiTheme="minorHAnsi" w:hAnsiTheme="minorHAnsi" w:cs="Tahoma"/>
                <w:color w:val="000000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Cs w:val="22"/>
              </w:rPr>
              <w:t>39. Er projektet placeret i et område, der, jf. ove</w:t>
            </w:r>
            <w:r>
              <w:rPr>
                <w:rFonts w:asciiTheme="minorHAnsi" w:hAnsiTheme="minorHAnsi" w:cs="Tahoma"/>
                <w:color w:val="000000"/>
                <w:szCs w:val="22"/>
              </w:rPr>
              <w:t>r</w:t>
            </w:r>
            <w:r>
              <w:rPr>
                <w:rFonts w:asciiTheme="minorHAnsi" w:hAnsiTheme="minorHAnsi" w:cs="Tahoma"/>
                <w:color w:val="000000"/>
                <w:szCs w:val="22"/>
              </w:rPr>
              <w:t>svømmelsesloven, er udpeget som risikoområde for oversvømmelse?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9B612B" w:rsidRPr="00892A91" w:rsidRDefault="009B612B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63FA26"/>
          </w:tcPr>
          <w:p w:rsidR="009B612B" w:rsidRPr="00892A91" w:rsidRDefault="009B612B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9B612B" w:rsidRPr="009B612B" w:rsidRDefault="009B612B" w:rsidP="00BC6317">
            <w:pPr>
              <w:rPr>
                <w:rFonts w:asciiTheme="minorHAnsi" w:hAnsiTheme="minorHAnsi"/>
                <w:szCs w:val="22"/>
              </w:rPr>
            </w:pPr>
            <w:r w:rsidRPr="009B612B">
              <w:rPr>
                <w:rFonts w:asciiTheme="minorHAnsi" w:hAnsiTheme="minorHAnsi" w:cs="Tahoma"/>
                <w:color w:val="000000"/>
                <w:sz w:val="16"/>
                <w:szCs w:val="17"/>
              </w:rPr>
              <w:t>Hvis »ja« angiv om projektet kan forenes med risikostyringsplanen for området.</w:t>
            </w:r>
          </w:p>
        </w:tc>
      </w:tr>
      <w:tr w:rsidR="00C50367" w:rsidRPr="00892A91" w:rsidTr="00D66AC9">
        <w:tc>
          <w:tcPr>
            <w:tcW w:w="4786" w:type="dxa"/>
            <w:shd w:val="clear" w:color="auto" w:fill="F2F2F2" w:themeFill="background1" w:themeFillShade="F2"/>
          </w:tcPr>
          <w:p w:rsidR="00C50367" w:rsidRPr="00892A91" w:rsidRDefault="00C50367" w:rsidP="00BC6317">
            <w:pPr>
              <w:rPr>
                <w:rFonts w:asciiTheme="minorHAnsi" w:hAnsiTheme="minorHAnsi"/>
                <w:b/>
                <w:szCs w:val="22"/>
              </w:rPr>
            </w:pPr>
            <w:r w:rsidRPr="00892A91">
              <w:rPr>
                <w:rFonts w:asciiTheme="minorHAnsi" w:hAnsiTheme="minorHAnsi"/>
                <w:b/>
                <w:szCs w:val="22"/>
              </w:rPr>
              <w:t>Projektets placering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0367" w:rsidRPr="00892A91" w:rsidRDefault="00C50367" w:rsidP="00395FD1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892A91">
              <w:rPr>
                <w:rFonts w:asciiTheme="minorHAnsi" w:hAnsiTheme="minorHAnsi"/>
                <w:b/>
                <w:szCs w:val="22"/>
              </w:rPr>
              <w:t>Ja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0367" w:rsidRPr="00892A91" w:rsidRDefault="00C50367" w:rsidP="00395FD1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892A91">
              <w:rPr>
                <w:rFonts w:asciiTheme="minorHAnsi" w:hAnsiTheme="minorHAnsi"/>
                <w:b/>
                <w:szCs w:val="22"/>
              </w:rPr>
              <w:t>Nej</w:t>
            </w:r>
          </w:p>
        </w:tc>
        <w:tc>
          <w:tcPr>
            <w:tcW w:w="2897" w:type="dxa"/>
            <w:shd w:val="clear" w:color="auto" w:fill="F2F2F2" w:themeFill="background1" w:themeFillShade="F2"/>
          </w:tcPr>
          <w:p w:rsidR="00C50367" w:rsidRPr="00892A91" w:rsidRDefault="00C50367" w:rsidP="00BC6317">
            <w:pPr>
              <w:rPr>
                <w:rFonts w:asciiTheme="minorHAnsi" w:hAnsiTheme="minorHAnsi"/>
                <w:b/>
                <w:szCs w:val="22"/>
              </w:rPr>
            </w:pPr>
            <w:r w:rsidRPr="00892A91">
              <w:rPr>
                <w:rFonts w:asciiTheme="minorHAnsi" w:hAnsiTheme="minorHAnsi"/>
                <w:b/>
                <w:szCs w:val="22"/>
              </w:rPr>
              <w:t>Tekst</w:t>
            </w:r>
          </w:p>
        </w:tc>
      </w:tr>
      <w:tr w:rsidR="00C50367" w:rsidRPr="00892A91" w:rsidTr="00D66AC9">
        <w:tc>
          <w:tcPr>
            <w:tcW w:w="4786" w:type="dxa"/>
          </w:tcPr>
          <w:p w:rsidR="00C50367" w:rsidRPr="00892A91" w:rsidRDefault="009B612B" w:rsidP="00BC631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Cs w:val="22"/>
              </w:rPr>
              <w:t>40</w:t>
            </w:r>
            <w:r w:rsidR="00C50367" w:rsidRPr="00892A91">
              <w:rPr>
                <w:rFonts w:asciiTheme="minorHAnsi" w:hAnsiTheme="minorHAnsi" w:cs="Tahoma"/>
                <w:color w:val="000000"/>
                <w:szCs w:val="22"/>
              </w:rPr>
              <w:t>. Er der andre lignende anlæg eller aktiviteter i området, der sammen med det ansøgte må fo</w:t>
            </w:r>
            <w:r w:rsidR="00C50367" w:rsidRPr="00892A91">
              <w:rPr>
                <w:rFonts w:asciiTheme="minorHAnsi" w:hAnsiTheme="minorHAnsi" w:cs="Tahoma"/>
                <w:color w:val="000000"/>
                <w:szCs w:val="22"/>
              </w:rPr>
              <w:t>r</w:t>
            </w:r>
            <w:r w:rsidR="00C50367" w:rsidRPr="00892A91">
              <w:rPr>
                <w:rFonts w:asciiTheme="minorHAnsi" w:hAnsiTheme="minorHAnsi" w:cs="Tahoma"/>
                <w:color w:val="000000"/>
                <w:szCs w:val="22"/>
              </w:rPr>
              <w:t>ventes at kunne medføre en øget samlet påvir</w:t>
            </w:r>
            <w:r w:rsidR="00C50367" w:rsidRPr="00892A91">
              <w:rPr>
                <w:rFonts w:asciiTheme="minorHAnsi" w:hAnsiTheme="minorHAnsi" w:cs="Tahoma"/>
                <w:color w:val="000000"/>
                <w:szCs w:val="22"/>
              </w:rPr>
              <w:t>k</w:t>
            </w:r>
            <w:r w:rsidR="00C50367" w:rsidRPr="00892A91">
              <w:rPr>
                <w:rFonts w:asciiTheme="minorHAnsi" w:hAnsiTheme="minorHAnsi" w:cs="Tahoma"/>
                <w:color w:val="000000"/>
                <w:szCs w:val="22"/>
              </w:rPr>
              <w:t>ning af miljøet (Kumulative forhold)</w:t>
            </w:r>
            <w:r w:rsidR="00395FD1" w:rsidRPr="00892A91">
              <w:rPr>
                <w:rFonts w:asciiTheme="minorHAnsi" w:hAnsiTheme="minorHAnsi" w:cs="Tahoma"/>
                <w:color w:val="000000"/>
                <w:szCs w:val="22"/>
              </w:rPr>
              <w:t>?</w:t>
            </w:r>
          </w:p>
        </w:tc>
        <w:tc>
          <w:tcPr>
            <w:tcW w:w="1057" w:type="dxa"/>
            <w:gridSpan w:val="2"/>
            <w:shd w:val="clear" w:color="auto" w:fill="FF0000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shd w:val="clear" w:color="auto" w:fill="63FA26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897" w:type="dxa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</w:tr>
      <w:tr w:rsidR="00C50367" w:rsidRPr="00892A91" w:rsidTr="00D66AC9">
        <w:tc>
          <w:tcPr>
            <w:tcW w:w="4786" w:type="dxa"/>
          </w:tcPr>
          <w:p w:rsidR="00C50367" w:rsidRPr="00892A91" w:rsidRDefault="009B612B" w:rsidP="00BC631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Cs w:val="22"/>
              </w:rPr>
              <w:t>41</w:t>
            </w:r>
            <w:r w:rsidR="00C50367" w:rsidRPr="00892A91">
              <w:rPr>
                <w:rFonts w:asciiTheme="minorHAnsi" w:hAnsiTheme="minorHAnsi" w:cs="Tahoma"/>
                <w:color w:val="000000"/>
                <w:szCs w:val="22"/>
              </w:rPr>
              <w:t>. Vil den forventede miljøpåvirkning kunne ber</w:t>
            </w:r>
            <w:r w:rsidR="00C50367" w:rsidRPr="00892A91">
              <w:rPr>
                <w:rFonts w:asciiTheme="minorHAnsi" w:hAnsiTheme="minorHAnsi" w:cs="Tahoma"/>
                <w:color w:val="000000"/>
                <w:szCs w:val="22"/>
              </w:rPr>
              <w:t>ø</w:t>
            </w:r>
            <w:r w:rsidR="00C50367" w:rsidRPr="00892A91">
              <w:rPr>
                <w:rFonts w:asciiTheme="minorHAnsi" w:hAnsiTheme="minorHAnsi" w:cs="Tahoma"/>
                <w:color w:val="000000"/>
                <w:szCs w:val="22"/>
              </w:rPr>
              <w:t>re nabolande</w:t>
            </w:r>
            <w:r w:rsidR="00395FD1" w:rsidRPr="00892A91">
              <w:rPr>
                <w:rFonts w:asciiTheme="minorHAnsi" w:hAnsiTheme="minorHAnsi" w:cs="Tahoma"/>
                <w:color w:val="000000"/>
                <w:szCs w:val="22"/>
              </w:rPr>
              <w:t>?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63FA26"/>
          </w:tcPr>
          <w:p w:rsidR="00C50367" w:rsidRPr="00892A91" w:rsidRDefault="001824E4" w:rsidP="001824E4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2897" w:type="dxa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</w:tr>
      <w:tr w:rsidR="00C50367" w:rsidRPr="00892A91" w:rsidTr="00D66AC9">
        <w:tc>
          <w:tcPr>
            <w:tcW w:w="4786" w:type="dxa"/>
          </w:tcPr>
          <w:p w:rsidR="00C50367" w:rsidRPr="00892A91" w:rsidRDefault="009B612B" w:rsidP="00C50367">
            <w:pPr>
              <w:rPr>
                <w:rFonts w:asciiTheme="minorHAnsi" w:hAnsiTheme="minorHAnsi" w:cs="Tahoma"/>
                <w:color w:val="000000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Cs w:val="22"/>
              </w:rPr>
              <w:t>42</w:t>
            </w:r>
            <w:r w:rsidR="00C50367" w:rsidRPr="00892A91">
              <w:rPr>
                <w:rFonts w:asciiTheme="minorHAnsi" w:hAnsiTheme="minorHAnsi" w:cs="Tahoma"/>
                <w:color w:val="000000"/>
                <w:szCs w:val="22"/>
              </w:rPr>
              <w:t>. En beskrivelse af de påtænkte foranstaltninger med henblik på at undgå, forebygge eller begræ</w:t>
            </w:r>
            <w:r w:rsidR="00C50367" w:rsidRPr="00892A91">
              <w:rPr>
                <w:rFonts w:asciiTheme="minorHAnsi" w:hAnsiTheme="minorHAnsi" w:cs="Tahoma"/>
                <w:color w:val="000000"/>
                <w:szCs w:val="22"/>
              </w:rPr>
              <w:t>n</w:t>
            </w:r>
            <w:r w:rsidR="00C50367" w:rsidRPr="00892A91">
              <w:rPr>
                <w:rFonts w:asciiTheme="minorHAnsi" w:hAnsiTheme="minorHAnsi" w:cs="Tahoma"/>
                <w:color w:val="000000"/>
                <w:szCs w:val="22"/>
              </w:rPr>
              <w:t>se væsentlige skadelige virkninger for miljøet.</w:t>
            </w:r>
          </w:p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57" w:type="dxa"/>
            <w:gridSpan w:val="2"/>
            <w:shd w:val="clear" w:color="auto" w:fill="595959" w:themeFill="text1" w:themeFillTint="A6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38" w:type="dxa"/>
            <w:gridSpan w:val="2"/>
            <w:shd w:val="clear" w:color="auto" w:fill="595959" w:themeFill="text1" w:themeFillTint="A6"/>
          </w:tcPr>
          <w:p w:rsidR="00C50367" w:rsidRPr="00892A91" w:rsidRDefault="00C50367" w:rsidP="00BC631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897" w:type="dxa"/>
          </w:tcPr>
          <w:p w:rsidR="00C50367" w:rsidRPr="00892A91" w:rsidRDefault="00397E3A" w:rsidP="00BC6317">
            <w:pPr>
              <w:rPr>
                <w:rFonts w:asciiTheme="minorHAnsi" w:hAnsiTheme="minorHAnsi"/>
                <w:szCs w:val="22"/>
              </w:rPr>
            </w:pPr>
            <w:r w:rsidRPr="00397E3A">
              <w:rPr>
                <w:rFonts w:asciiTheme="minorHAnsi" w:hAnsiTheme="minorHAnsi"/>
                <w:sz w:val="16"/>
                <w:szCs w:val="22"/>
              </w:rPr>
              <w:t>Angiv anlæg der kan forurene grundva</w:t>
            </w:r>
            <w:r w:rsidRPr="00397E3A">
              <w:rPr>
                <w:rFonts w:asciiTheme="minorHAnsi" w:hAnsiTheme="minorHAnsi"/>
                <w:sz w:val="16"/>
                <w:szCs w:val="22"/>
              </w:rPr>
              <w:t>n</w:t>
            </w:r>
            <w:r w:rsidRPr="00397E3A">
              <w:rPr>
                <w:rFonts w:asciiTheme="minorHAnsi" w:hAnsiTheme="minorHAnsi"/>
                <w:sz w:val="16"/>
                <w:szCs w:val="22"/>
              </w:rPr>
              <w:t>det</w:t>
            </w:r>
            <w:r w:rsidR="00D95B2B">
              <w:rPr>
                <w:rFonts w:asciiTheme="minorHAnsi" w:hAnsiTheme="minorHAnsi"/>
                <w:sz w:val="16"/>
                <w:szCs w:val="22"/>
              </w:rPr>
              <w:t>,</w:t>
            </w:r>
            <w:r w:rsidRPr="00397E3A">
              <w:rPr>
                <w:rFonts w:asciiTheme="minorHAnsi" w:hAnsiTheme="minorHAnsi"/>
                <w:sz w:val="16"/>
                <w:szCs w:val="22"/>
              </w:rPr>
              <w:t xml:space="preserve"> som ligger i nærheden af boringen</w:t>
            </w:r>
            <w:r w:rsidR="00D95B2B">
              <w:rPr>
                <w:rStyle w:val="Fodnotehenvisning"/>
                <w:rFonts w:asciiTheme="minorHAnsi" w:hAnsiTheme="minorHAnsi"/>
                <w:sz w:val="16"/>
                <w:szCs w:val="22"/>
              </w:rPr>
              <w:footnoteReference w:id="7"/>
            </w:r>
          </w:p>
        </w:tc>
      </w:tr>
    </w:tbl>
    <w:p w:rsidR="00D66AC9" w:rsidRPr="00892A91" w:rsidRDefault="00D66AC9">
      <w:pPr>
        <w:rPr>
          <w:rFonts w:asciiTheme="minorHAnsi" w:eastAsiaTheme="minorHAnsi" w:hAnsiTheme="minorHAnsi"/>
          <w:sz w:val="24"/>
          <w:lang w:eastAsia="en-US"/>
        </w:rPr>
      </w:pPr>
    </w:p>
    <w:p w:rsidR="00395FD1" w:rsidRPr="00892A91" w:rsidRDefault="00395FD1">
      <w:pPr>
        <w:rPr>
          <w:rFonts w:asciiTheme="minorHAnsi" w:eastAsiaTheme="minorHAnsi" w:hAnsiTheme="minorHAnsi"/>
          <w:sz w:val="24"/>
          <w:lang w:eastAsia="en-US"/>
        </w:rPr>
      </w:pPr>
    </w:p>
    <w:p w:rsidR="00D46F6D" w:rsidRPr="00892A91" w:rsidRDefault="009B612B">
      <w:pPr>
        <w:rPr>
          <w:rFonts w:asciiTheme="minorHAnsi" w:eastAsiaTheme="minorHAnsi" w:hAnsiTheme="minorHAnsi"/>
          <w:sz w:val="24"/>
          <w:lang w:eastAsia="en-US"/>
        </w:rPr>
      </w:pPr>
      <w:r>
        <w:rPr>
          <w:rFonts w:asciiTheme="minorHAnsi" w:eastAsiaTheme="minorHAnsi" w:hAnsiTheme="minorHAnsi"/>
          <w:sz w:val="24"/>
          <w:lang w:eastAsia="en-US"/>
        </w:rPr>
        <w:t>43</w:t>
      </w:r>
      <w:r w:rsidR="00D66AC9" w:rsidRPr="00892A91">
        <w:rPr>
          <w:rFonts w:asciiTheme="minorHAnsi" w:eastAsiaTheme="minorHAnsi" w:hAnsiTheme="minorHAnsi"/>
          <w:sz w:val="24"/>
          <w:lang w:eastAsia="en-US"/>
        </w:rPr>
        <w:t>. Undertegnede erklærer herved på tro og love rigtigheden af ovenstående oplysninger.</w:t>
      </w:r>
    </w:p>
    <w:p w:rsidR="00D66AC9" w:rsidRDefault="00D66AC9">
      <w:pPr>
        <w:rPr>
          <w:rFonts w:asciiTheme="minorHAnsi" w:eastAsiaTheme="minorHAnsi" w:hAnsiTheme="minorHAnsi"/>
          <w:sz w:val="24"/>
          <w:lang w:eastAsia="en-US"/>
        </w:rPr>
      </w:pPr>
    </w:p>
    <w:p w:rsidR="00892A91" w:rsidRDefault="00892A91">
      <w:pPr>
        <w:rPr>
          <w:rFonts w:asciiTheme="minorHAnsi" w:eastAsiaTheme="minorHAnsi" w:hAnsiTheme="minorHAnsi"/>
          <w:sz w:val="24"/>
          <w:lang w:eastAsia="en-US"/>
        </w:rPr>
      </w:pPr>
    </w:p>
    <w:p w:rsidR="00892A91" w:rsidRDefault="00892A91">
      <w:pPr>
        <w:rPr>
          <w:rFonts w:asciiTheme="minorHAnsi" w:eastAsiaTheme="minorHAnsi" w:hAnsiTheme="minorHAnsi"/>
          <w:sz w:val="24"/>
          <w:lang w:eastAsia="en-US"/>
        </w:rPr>
      </w:pPr>
    </w:p>
    <w:p w:rsidR="00892A91" w:rsidRPr="00892A91" w:rsidRDefault="00892A91">
      <w:pPr>
        <w:rPr>
          <w:rFonts w:asciiTheme="minorHAnsi" w:eastAsiaTheme="minorHAnsi" w:hAnsiTheme="minorHAnsi"/>
          <w:sz w:val="24"/>
          <w:lang w:eastAsia="en-US"/>
        </w:rPr>
      </w:pPr>
    </w:p>
    <w:p w:rsidR="00B36881" w:rsidRDefault="00D66AC9">
      <w:pPr>
        <w:rPr>
          <w:rFonts w:asciiTheme="minorHAnsi" w:eastAsiaTheme="minorHAnsi" w:hAnsiTheme="minorHAnsi"/>
          <w:sz w:val="24"/>
          <w:lang w:eastAsia="en-US"/>
        </w:rPr>
      </w:pPr>
      <w:r w:rsidRPr="00892A91">
        <w:rPr>
          <w:rFonts w:asciiTheme="minorHAnsi" w:eastAsiaTheme="minorHAnsi" w:hAnsiTheme="minorHAnsi"/>
          <w:sz w:val="24"/>
          <w:lang w:eastAsia="en-US"/>
        </w:rPr>
        <w:t>Dato:______________________</w:t>
      </w:r>
      <w:proofErr w:type="gramStart"/>
      <w:r w:rsidRPr="00892A91">
        <w:rPr>
          <w:rFonts w:asciiTheme="minorHAnsi" w:eastAsiaTheme="minorHAnsi" w:hAnsiTheme="minorHAnsi"/>
          <w:sz w:val="24"/>
          <w:lang w:eastAsia="en-US"/>
        </w:rPr>
        <w:t>_           Bygherre</w:t>
      </w:r>
      <w:proofErr w:type="gramEnd"/>
      <w:r w:rsidRPr="00892A91">
        <w:rPr>
          <w:rFonts w:asciiTheme="minorHAnsi" w:eastAsiaTheme="minorHAnsi" w:hAnsiTheme="minorHAnsi"/>
          <w:sz w:val="24"/>
          <w:lang w:eastAsia="en-US"/>
        </w:rPr>
        <w:t>/anmelder</w:t>
      </w:r>
      <w:r w:rsidR="00D95B2B">
        <w:rPr>
          <w:rStyle w:val="Fodnotehenvisning"/>
          <w:rFonts w:asciiTheme="minorHAnsi" w:eastAsiaTheme="minorHAnsi" w:hAnsiTheme="minorHAnsi"/>
          <w:sz w:val="24"/>
          <w:lang w:eastAsia="en-US"/>
        </w:rPr>
        <w:footnoteReference w:id="8"/>
      </w:r>
      <w:r w:rsidR="00D95B2B">
        <w:rPr>
          <w:rFonts w:asciiTheme="minorHAnsi" w:eastAsiaTheme="minorHAnsi" w:hAnsiTheme="minorHAnsi"/>
          <w:sz w:val="24"/>
          <w:lang w:eastAsia="en-US"/>
        </w:rPr>
        <w:t>:______________________________</w:t>
      </w:r>
    </w:p>
    <w:sectPr w:rsidR="00B36881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9E" w:rsidRDefault="008F709E" w:rsidP="00D46F6D">
      <w:r>
        <w:separator/>
      </w:r>
    </w:p>
  </w:endnote>
  <w:endnote w:type="continuationSeparator" w:id="0">
    <w:p w:rsidR="008F709E" w:rsidRDefault="008F709E" w:rsidP="00D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9E" w:rsidRDefault="008F709E" w:rsidP="00D46F6D">
      <w:r>
        <w:separator/>
      </w:r>
    </w:p>
  </w:footnote>
  <w:footnote w:type="continuationSeparator" w:id="0">
    <w:p w:rsidR="008F709E" w:rsidRDefault="008F709E" w:rsidP="00D46F6D">
      <w:r>
        <w:continuationSeparator/>
      </w:r>
    </w:p>
  </w:footnote>
  <w:footnote w:id="1">
    <w:p w:rsidR="00BC6317" w:rsidRPr="00304137" w:rsidRDefault="00BC6317">
      <w:pPr>
        <w:pStyle w:val="Fodnotetekst"/>
        <w:rPr>
          <w:sz w:val="16"/>
          <w:szCs w:val="16"/>
        </w:rPr>
      </w:pPr>
      <w:r w:rsidRPr="00304137">
        <w:rPr>
          <w:rStyle w:val="Fodnotehenvisning"/>
          <w:sz w:val="16"/>
          <w:szCs w:val="16"/>
        </w:rPr>
        <w:footnoteRef/>
      </w:r>
      <w:r w:rsidRPr="00304137">
        <w:rPr>
          <w:sz w:val="16"/>
          <w:szCs w:val="16"/>
        </w:rPr>
        <w:t xml:space="preserve"> Forurenende virksomheder der er omfattet af IPPC-direktivet får tilsendt BREF-dokumenter, som fastlægger den bedst tilgængelige teknik (BAT).</w:t>
      </w:r>
    </w:p>
  </w:footnote>
  <w:footnote w:id="2">
    <w:p w:rsidR="00BC6317" w:rsidRPr="007E5B8F" w:rsidRDefault="00BC6317" w:rsidP="007E5B8F">
      <w:pPr>
        <w:rPr>
          <w:sz w:val="16"/>
          <w:szCs w:val="16"/>
        </w:rPr>
      </w:pPr>
      <w:r w:rsidRPr="007E5B8F">
        <w:rPr>
          <w:rStyle w:val="Fodnotehenvisning"/>
          <w:sz w:val="16"/>
          <w:szCs w:val="16"/>
        </w:rPr>
        <w:footnoteRef/>
      </w:r>
      <w:r w:rsidRPr="007E5B8F">
        <w:rPr>
          <w:sz w:val="16"/>
          <w:szCs w:val="16"/>
        </w:rPr>
        <w:t xml:space="preserve"> EU beslutter miljøkravene til de europæiske virksomheder ud fra, hvad der kan opnås med de ”bedste tilgængelige teknikker”. På engelsk ”Best </w:t>
      </w:r>
      <w:proofErr w:type="spellStart"/>
      <w:r w:rsidRPr="007E5B8F">
        <w:rPr>
          <w:sz w:val="16"/>
          <w:szCs w:val="16"/>
        </w:rPr>
        <w:t>Available</w:t>
      </w:r>
      <w:proofErr w:type="spellEnd"/>
      <w:r w:rsidRPr="007E5B8F">
        <w:rPr>
          <w:sz w:val="16"/>
          <w:szCs w:val="16"/>
        </w:rPr>
        <w:t xml:space="preserve"> </w:t>
      </w:r>
      <w:proofErr w:type="spellStart"/>
      <w:r w:rsidRPr="007E5B8F">
        <w:rPr>
          <w:sz w:val="16"/>
          <w:szCs w:val="16"/>
        </w:rPr>
        <w:t>Techniques</w:t>
      </w:r>
      <w:proofErr w:type="spellEnd"/>
      <w:r w:rsidRPr="007E5B8F">
        <w:rPr>
          <w:sz w:val="16"/>
          <w:szCs w:val="16"/>
        </w:rPr>
        <w:t xml:space="preserve">” eller BAT. Miljøkravene bliver formuleret som BAT- konklusioner og indgår i de såkaldte BREF-dokumenter, som står for ”BAT reference </w:t>
      </w:r>
      <w:proofErr w:type="spellStart"/>
      <w:r w:rsidRPr="007E5B8F">
        <w:rPr>
          <w:sz w:val="16"/>
          <w:szCs w:val="16"/>
        </w:rPr>
        <w:t>documents</w:t>
      </w:r>
      <w:proofErr w:type="spellEnd"/>
      <w:r w:rsidR="0008384A">
        <w:rPr>
          <w:sz w:val="16"/>
          <w:szCs w:val="16"/>
        </w:rPr>
        <w:t>.</w:t>
      </w:r>
    </w:p>
  </w:footnote>
  <w:footnote w:id="3">
    <w:p w:rsidR="009C3952" w:rsidRPr="009C3952" w:rsidRDefault="009C3952">
      <w:pPr>
        <w:pStyle w:val="Fodnotetekst"/>
        <w:rPr>
          <w:sz w:val="16"/>
          <w:szCs w:val="16"/>
        </w:rPr>
      </w:pPr>
      <w:r w:rsidRPr="009C3952">
        <w:rPr>
          <w:rStyle w:val="Fodnotehenvisning"/>
          <w:sz w:val="16"/>
          <w:szCs w:val="16"/>
        </w:rPr>
        <w:footnoteRef/>
      </w:r>
      <w:r w:rsidRPr="009C3952">
        <w:rPr>
          <w:sz w:val="16"/>
          <w:szCs w:val="16"/>
        </w:rPr>
        <w:t xml:space="preserve"> </w:t>
      </w:r>
      <w:r w:rsidRPr="009C3952">
        <w:rPr>
          <w:rFonts w:asciiTheme="majorHAnsi" w:hAnsiTheme="majorHAnsi" w:cs="Tahoma"/>
          <w:color w:val="000000"/>
          <w:sz w:val="16"/>
          <w:szCs w:val="16"/>
        </w:rPr>
        <w:t>Bekendtgørelse om kontrol med risikoen for større uheld med farlige stoffer nr. 1666 af 14. december 2006.</w:t>
      </w:r>
    </w:p>
  </w:footnote>
  <w:footnote w:id="4">
    <w:p w:rsidR="00BC6317" w:rsidRDefault="00BC6317" w:rsidP="0008384A">
      <w:r>
        <w:rPr>
          <w:rStyle w:val="Fodnotehenvisning"/>
        </w:rPr>
        <w:footnoteRef/>
      </w:r>
      <w:r>
        <w:t xml:space="preserve"> </w:t>
      </w:r>
      <w:r w:rsidR="0008384A">
        <w:rPr>
          <w:rFonts w:asciiTheme="majorHAnsi" w:hAnsiTheme="majorHAnsi" w:cs="Tahoma"/>
          <w:color w:val="000000"/>
          <w:sz w:val="16"/>
          <w:szCs w:val="16"/>
        </w:rPr>
        <w:t>Sk</w:t>
      </w:r>
      <w:r w:rsidRPr="007E5B8F">
        <w:rPr>
          <w:rFonts w:asciiTheme="majorHAnsi" w:hAnsiTheme="majorHAnsi" w:cs="Tahoma"/>
          <w:color w:val="000000"/>
          <w:sz w:val="16"/>
          <w:szCs w:val="16"/>
        </w:rPr>
        <w:t>ov er et bevokset areal med træer, som danner eller indenfor et rimeligt tidsrum ville danne sluttet skov af højstammede træer, og are</w:t>
      </w:r>
      <w:r w:rsidRPr="007E5B8F">
        <w:rPr>
          <w:rFonts w:asciiTheme="majorHAnsi" w:hAnsiTheme="majorHAnsi" w:cs="Tahoma"/>
          <w:color w:val="000000"/>
          <w:sz w:val="16"/>
          <w:szCs w:val="16"/>
        </w:rPr>
        <w:t>a</w:t>
      </w:r>
      <w:r w:rsidRPr="007E5B8F">
        <w:rPr>
          <w:rFonts w:asciiTheme="majorHAnsi" w:hAnsiTheme="majorHAnsi" w:cs="Tahoma"/>
          <w:color w:val="000000"/>
          <w:sz w:val="16"/>
          <w:szCs w:val="16"/>
        </w:rPr>
        <w:t>let er større end ½ ha og mere end 20 m bredt.</w:t>
      </w:r>
    </w:p>
  </w:footnote>
  <w:footnote w:id="5">
    <w:p w:rsidR="009C3952" w:rsidRDefault="009C3952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08384A" w:rsidRPr="0008384A">
        <w:rPr>
          <w:rFonts w:asciiTheme="majorHAnsi" w:hAnsiTheme="majorHAnsi" w:cs="Tahoma"/>
          <w:color w:val="000000"/>
          <w:sz w:val="16"/>
          <w:szCs w:val="16"/>
        </w:rPr>
        <w:t>Naturbeskyttelseslovens § 3</w:t>
      </w:r>
      <w:r w:rsidR="001D347C">
        <w:rPr>
          <w:rFonts w:asciiTheme="majorHAnsi" w:hAnsiTheme="majorHAnsi" w:cs="Tahoma"/>
          <w:color w:val="000000"/>
          <w:sz w:val="16"/>
          <w:szCs w:val="16"/>
        </w:rPr>
        <w:t>. Beskyttet natur omfatter søer, moser, ferske enge, strandenge, heder, overdrev og vandløb.</w:t>
      </w:r>
    </w:p>
  </w:footnote>
  <w:footnote w:id="6">
    <w:p w:rsidR="00BC6317" w:rsidRDefault="00BC6317">
      <w:pPr>
        <w:pStyle w:val="Fodnotetekst"/>
      </w:pPr>
      <w:r w:rsidRPr="009B612B">
        <w:rPr>
          <w:rStyle w:val="Fodnotehenvisning"/>
        </w:rPr>
        <w:footnoteRef/>
      </w:r>
      <w:r w:rsidRPr="009B612B">
        <w:t xml:space="preserve"> J</w:t>
      </w:r>
      <w:r w:rsidRPr="009B612B">
        <w:rPr>
          <w:rFonts w:asciiTheme="majorHAnsi" w:hAnsiTheme="majorHAnsi" w:cs="Tahoma"/>
          <w:color w:val="000000"/>
          <w:sz w:val="16"/>
          <w:szCs w:val="16"/>
        </w:rPr>
        <w:t>f. bekendtgørelse nr. 1022 af 25. august 2010 og bekendtgørelse nr. 1339 af 21. december 2011 samt kvalitetsmålsætningen i vandplanen.</w:t>
      </w:r>
    </w:p>
  </w:footnote>
  <w:footnote w:id="7">
    <w:p w:rsidR="00D95B2B" w:rsidRPr="00D95B2B" w:rsidRDefault="00D95B2B">
      <w:pPr>
        <w:pStyle w:val="Fodnotetekst"/>
        <w:rPr>
          <w:rFonts w:asciiTheme="majorHAnsi" w:hAnsiTheme="majorHAnsi"/>
          <w:sz w:val="14"/>
        </w:rPr>
      </w:pPr>
      <w:r w:rsidRPr="00D95B2B">
        <w:rPr>
          <w:rStyle w:val="Fodnotehenvisning"/>
          <w:rFonts w:asciiTheme="majorHAnsi" w:hAnsiTheme="majorHAnsi"/>
          <w:sz w:val="22"/>
        </w:rPr>
        <w:footnoteRef/>
      </w:r>
      <w:r w:rsidRPr="00D95B2B">
        <w:rPr>
          <w:rFonts w:asciiTheme="majorHAnsi" w:hAnsiTheme="majorHAnsi"/>
          <w:sz w:val="22"/>
        </w:rPr>
        <w:t xml:space="preserve"> </w:t>
      </w:r>
      <w:r w:rsidRPr="00D95B2B">
        <w:rPr>
          <w:rFonts w:asciiTheme="majorHAnsi" w:hAnsiTheme="majorHAnsi"/>
          <w:sz w:val="16"/>
        </w:rPr>
        <w:t>Anlæg til nedsivning af spildevand, anlæg til nedsivning af regnvand, gylletank, mødding, ajlebeholder, ensilagebeholder, olietank, lager for pesticider og andre kemikalier, andre anlæg der kan forurene grundvandet</w:t>
      </w:r>
      <w:r>
        <w:rPr>
          <w:rFonts w:asciiTheme="majorHAnsi" w:hAnsiTheme="majorHAnsi"/>
          <w:sz w:val="16"/>
        </w:rPr>
        <w:t>.</w:t>
      </w:r>
      <w:r w:rsidRPr="00D95B2B">
        <w:rPr>
          <w:rFonts w:asciiTheme="majorHAnsi" w:hAnsiTheme="majorHAnsi"/>
          <w:sz w:val="16"/>
        </w:rPr>
        <w:t xml:space="preserve"> </w:t>
      </w:r>
    </w:p>
  </w:footnote>
  <w:footnote w:id="8">
    <w:p w:rsidR="00D95B2B" w:rsidRPr="00D95B2B" w:rsidRDefault="00D95B2B">
      <w:pPr>
        <w:pStyle w:val="Fodnotetekst"/>
        <w:rPr>
          <w:rFonts w:asciiTheme="majorHAnsi" w:hAnsiTheme="majorHAnsi"/>
          <w:sz w:val="16"/>
        </w:rPr>
      </w:pPr>
      <w:r>
        <w:rPr>
          <w:rStyle w:val="Fodnotehenvisning"/>
        </w:rPr>
        <w:footnoteRef/>
      </w:r>
      <w:r>
        <w:t xml:space="preserve"> </w:t>
      </w:r>
      <w:r>
        <w:rPr>
          <w:rFonts w:asciiTheme="majorHAnsi" w:hAnsiTheme="majorHAnsi"/>
          <w:sz w:val="16"/>
        </w:rPr>
        <w:t>Det godkendes, at du skriver dit fulde navn via computertekst.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17" w:rsidRDefault="00BC6317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5183C7" wp14:editId="3F395BA2">
          <wp:simplePos x="0" y="0"/>
          <wp:positionH relativeFrom="column">
            <wp:posOffset>-720090</wp:posOffset>
          </wp:positionH>
          <wp:positionV relativeFrom="paragraph">
            <wp:posOffset>-154940</wp:posOffset>
          </wp:positionV>
          <wp:extent cx="10827385" cy="785495"/>
          <wp:effectExtent l="0" t="0" r="0" b="0"/>
          <wp:wrapSquare wrapText="bothSides"/>
          <wp:docPr id="1" name="Billede 1" descr="hjoerring-logo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joerring-logo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738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6317" w:rsidRDefault="00BC631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DEA"/>
    <w:multiLevelType w:val="hybridMultilevel"/>
    <w:tmpl w:val="F4D4F0EE"/>
    <w:lvl w:ilvl="0" w:tplc="059233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555B9"/>
    <w:multiLevelType w:val="hybridMultilevel"/>
    <w:tmpl w:val="B03461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33F5A"/>
    <w:multiLevelType w:val="hybridMultilevel"/>
    <w:tmpl w:val="539867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90988"/>
    <w:multiLevelType w:val="hybridMultilevel"/>
    <w:tmpl w:val="C88413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90DE8"/>
    <w:multiLevelType w:val="hybridMultilevel"/>
    <w:tmpl w:val="3BEAF3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E6014"/>
    <w:multiLevelType w:val="hybridMultilevel"/>
    <w:tmpl w:val="5B680B36"/>
    <w:lvl w:ilvl="0" w:tplc="059233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E539F"/>
    <w:multiLevelType w:val="hybridMultilevel"/>
    <w:tmpl w:val="87BCD4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C056E"/>
    <w:multiLevelType w:val="hybridMultilevel"/>
    <w:tmpl w:val="A4AA89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B2E17"/>
    <w:multiLevelType w:val="hybridMultilevel"/>
    <w:tmpl w:val="DFC42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F0511"/>
    <w:multiLevelType w:val="hybridMultilevel"/>
    <w:tmpl w:val="1B5C06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B35F7"/>
    <w:multiLevelType w:val="hybridMultilevel"/>
    <w:tmpl w:val="F30CDC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06F98"/>
    <w:multiLevelType w:val="hybridMultilevel"/>
    <w:tmpl w:val="A06021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16AF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861EF9"/>
    <w:multiLevelType w:val="hybridMultilevel"/>
    <w:tmpl w:val="B86A5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B25B0"/>
    <w:multiLevelType w:val="hybridMultilevel"/>
    <w:tmpl w:val="130E62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A4467"/>
    <w:multiLevelType w:val="hybridMultilevel"/>
    <w:tmpl w:val="D40439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07577"/>
    <w:multiLevelType w:val="hybridMultilevel"/>
    <w:tmpl w:val="2B1642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25202"/>
    <w:multiLevelType w:val="hybridMultilevel"/>
    <w:tmpl w:val="97A2C792"/>
    <w:lvl w:ilvl="0" w:tplc="059233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3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15"/>
  </w:num>
  <w:num w:numId="10">
    <w:abstractNumId w:val="5"/>
  </w:num>
  <w:num w:numId="11">
    <w:abstractNumId w:val="16"/>
  </w:num>
  <w:num w:numId="12">
    <w:abstractNumId w:val="3"/>
  </w:num>
  <w:num w:numId="13">
    <w:abstractNumId w:val="12"/>
  </w:num>
  <w:num w:numId="14">
    <w:abstractNumId w:val="4"/>
  </w:num>
  <w:num w:numId="15">
    <w:abstractNumId w:val="7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6D"/>
    <w:rsid w:val="000516B2"/>
    <w:rsid w:val="0008384A"/>
    <w:rsid w:val="00133EAD"/>
    <w:rsid w:val="001824E4"/>
    <w:rsid w:val="001B4072"/>
    <w:rsid w:val="001D347C"/>
    <w:rsid w:val="002C47ED"/>
    <w:rsid w:val="002E4B34"/>
    <w:rsid w:val="002E5137"/>
    <w:rsid w:val="00303BF0"/>
    <w:rsid w:val="00304137"/>
    <w:rsid w:val="00312E61"/>
    <w:rsid w:val="0031341B"/>
    <w:rsid w:val="00330F17"/>
    <w:rsid w:val="00355179"/>
    <w:rsid w:val="00395FD1"/>
    <w:rsid w:val="00397E3A"/>
    <w:rsid w:val="003A4A3D"/>
    <w:rsid w:val="0042357F"/>
    <w:rsid w:val="00433495"/>
    <w:rsid w:val="00463CA8"/>
    <w:rsid w:val="00517ED1"/>
    <w:rsid w:val="0060598F"/>
    <w:rsid w:val="0062195D"/>
    <w:rsid w:val="00652AB9"/>
    <w:rsid w:val="00671A15"/>
    <w:rsid w:val="006741B9"/>
    <w:rsid w:val="0067784F"/>
    <w:rsid w:val="006B2A30"/>
    <w:rsid w:val="007A01BA"/>
    <w:rsid w:val="007A4B6D"/>
    <w:rsid w:val="007E5B8F"/>
    <w:rsid w:val="00866775"/>
    <w:rsid w:val="00892A91"/>
    <w:rsid w:val="008F0B1E"/>
    <w:rsid w:val="008F5F05"/>
    <w:rsid w:val="008F709E"/>
    <w:rsid w:val="0090262C"/>
    <w:rsid w:val="0092254D"/>
    <w:rsid w:val="00947B5D"/>
    <w:rsid w:val="0097073D"/>
    <w:rsid w:val="009A2A8E"/>
    <w:rsid w:val="009B612B"/>
    <w:rsid w:val="009C3952"/>
    <w:rsid w:val="009F4CAC"/>
    <w:rsid w:val="00A43BDE"/>
    <w:rsid w:val="00B16D5E"/>
    <w:rsid w:val="00B36881"/>
    <w:rsid w:val="00B3693D"/>
    <w:rsid w:val="00BA0040"/>
    <w:rsid w:val="00BC6317"/>
    <w:rsid w:val="00C07E22"/>
    <w:rsid w:val="00C50367"/>
    <w:rsid w:val="00D46F6D"/>
    <w:rsid w:val="00D66AC9"/>
    <w:rsid w:val="00D95B2B"/>
    <w:rsid w:val="00EC7B13"/>
    <w:rsid w:val="00F357E9"/>
    <w:rsid w:val="00F7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6D"/>
    <w:pPr>
      <w:spacing w:after="0" w:line="240" w:lineRule="auto"/>
    </w:pPr>
    <w:rPr>
      <w:rFonts w:ascii="Arial" w:eastAsia="Times New Roman" w:hAnsi="Arial" w:cs="Times New Roman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46F6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6F6D"/>
  </w:style>
  <w:style w:type="paragraph" w:styleId="Sidefod">
    <w:name w:val="footer"/>
    <w:basedOn w:val="Normal"/>
    <w:link w:val="SidefodTegn"/>
    <w:uiPriority w:val="99"/>
    <w:unhideWhenUsed/>
    <w:rsid w:val="00D46F6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6F6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6F6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6F6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Standardskrifttypeiafsnit"/>
    <w:rsid w:val="00C5036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max">
    <w:name w:val="max"/>
    <w:basedOn w:val="Standardskrifttypeiafsnit"/>
    <w:rsid w:val="00D66AC9"/>
  </w:style>
  <w:style w:type="paragraph" w:styleId="Listeafsnit">
    <w:name w:val="List Paragraph"/>
    <w:basedOn w:val="Normal"/>
    <w:uiPriority w:val="34"/>
    <w:qFormat/>
    <w:rsid w:val="001B4072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304137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04137"/>
    <w:rPr>
      <w:rFonts w:ascii="Arial" w:eastAsia="Times New Roman" w:hAnsi="Arial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04137"/>
    <w:rPr>
      <w:vertAlign w:val="superscript"/>
    </w:rPr>
  </w:style>
  <w:style w:type="paragraph" w:customStyle="1" w:styleId="Default">
    <w:name w:val="Default"/>
    <w:rsid w:val="008F0B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  <w:style w:type="paragraph" w:styleId="Ingenafstand">
    <w:name w:val="No Spacing"/>
    <w:uiPriority w:val="1"/>
    <w:qFormat/>
    <w:rsid w:val="0067784F"/>
    <w:pPr>
      <w:spacing w:after="0" w:line="240" w:lineRule="auto"/>
    </w:pPr>
    <w:rPr>
      <w:rFonts w:ascii="Arial" w:eastAsia="Times New Roman" w:hAnsi="Arial" w:cs="Times New Roman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9C3952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0516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6D"/>
    <w:pPr>
      <w:spacing w:after="0" w:line="240" w:lineRule="auto"/>
    </w:pPr>
    <w:rPr>
      <w:rFonts w:ascii="Arial" w:eastAsia="Times New Roman" w:hAnsi="Arial" w:cs="Times New Roman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46F6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6F6D"/>
  </w:style>
  <w:style w:type="paragraph" w:styleId="Sidefod">
    <w:name w:val="footer"/>
    <w:basedOn w:val="Normal"/>
    <w:link w:val="SidefodTegn"/>
    <w:uiPriority w:val="99"/>
    <w:unhideWhenUsed/>
    <w:rsid w:val="00D46F6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6F6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6F6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6F6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Standardskrifttypeiafsnit"/>
    <w:rsid w:val="00C5036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max">
    <w:name w:val="max"/>
    <w:basedOn w:val="Standardskrifttypeiafsnit"/>
    <w:rsid w:val="00D66AC9"/>
  </w:style>
  <w:style w:type="paragraph" w:styleId="Listeafsnit">
    <w:name w:val="List Paragraph"/>
    <w:basedOn w:val="Normal"/>
    <w:uiPriority w:val="34"/>
    <w:qFormat/>
    <w:rsid w:val="001B4072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304137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04137"/>
    <w:rPr>
      <w:rFonts w:ascii="Arial" w:eastAsia="Times New Roman" w:hAnsi="Arial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04137"/>
    <w:rPr>
      <w:vertAlign w:val="superscript"/>
    </w:rPr>
  </w:style>
  <w:style w:type="paragraph" w:customStyle="1" w:styleId="Default">
    <w:name w:val="Default"/>
    <w:rsid w:val="008F0B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  <w:style w:type="paragraph" w:styleId="Ingenafstand">
    <w:name w:val="No Spacing"/>
    <w:uiPriority w:val="1"/>
    <w:qFormat/>
    <w:rsid w:val="0067784F"/>
    <w:pPr>
      <w:spacing w:after="0" w:line="240" w:lineRule="auto"/>
    </w:pPr>
    <w:rPr>
      <w:rFonts w:ascii="Arial" w:eastAsia="Times New Roman" w:hAnsi="Arial" w:cs="Times New Roman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9C3952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051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2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5672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2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41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5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64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6057">
                      <w:marLeft w:val="0"/>
                      <w:marRight w:val="24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01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32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6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1389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5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6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6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9309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4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49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3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3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8167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0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2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9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31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2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9959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9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6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48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4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8583">
                      <w:marLeft w:val="0"/>
                      <w:marRight w:val="24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76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1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8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18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3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0070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8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0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36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8731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3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0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3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9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88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90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7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8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44773">
                      <w:marLeft w:val="0"/>
                      <w:marRight w:val="24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31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5583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8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3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7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5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5000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3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9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2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71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st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B798-4D1A-4BC9-8F73-480005C0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1557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Rosenkilde-Jepsen</dc:creator>
  <cp:lastModifiedBy>Mia Schütz Andersen</cp:lastModifiedBy>
  <cp:revision>2</cp:revision>
  <cp:lastPrinted>2014-04-04T09:31:00Z</cp:lastPrinted>
  <dcterms:created xsi:type="dcterms:W3CDTF">2017-11-01T07:10:00Z</dcterms:created>
  <dcterms:modified xsi:type="dcterms:W3CDTF">2017-11-01T07:10:00Z</dcterms:modified>
</cp:coreProperties>
</file>